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31FCF2" w14:textId="1E897D68" w:rsidR="009215D5" w:rsidRPr="00EF0DEC" w:rsidRDefault="001929C2" w:rsidP="00D51D03">
      <w:pPr>
        <w:ind w:firstLine="708"/>
        <w:jc w:val="center"/>
        <w:rPr>
          <w:rFonts w:asciiTheme="minorBidi" w:hAnsiTheme="minorBidi"/>
          <w:b/>
          <w:bCs/>
          <w:sz w:val="24"/>
          <w:szCs w:val="24"/>
          <w:lang w:val="en-US"/>
        </w:rPr>
      </w:pPr>
      <w:bookmarkStart w:id="0" w:name="_GoBack"/>
      <w:bookmarkEnd w:id="0"/>
      <w:r w:rsidRPr="00EF0DEC">
        <w:rPr>
          <w:rFonts w:asciiTheme="minorBidi" w:hAnsiTheme="minorBidi"/>
          <w:b/>
          <w:bCs/>
          <w:sz w:val="24"/>
          <w:szCs w:val="24"/>
          <w:lang w:val="en-US"/>
        </w:rPr>
        <w:t xml:space="preserve">European </w:t>
      </w:r>
      <w:r w:rsidR="00484C1F">
        <w:rPr>
          <w:rFonts w:asciiTheme="minorBidi" w:hAnsiTheme="minorBidi"/>
          <w:b/>
          <w:bCs/>
          <w:sz w:val="24"/>
          <w:szCs w:val="24"/>
          <w:lang w:val="en-US"/>
        </w:rPr>
        <w:t xml:space="preserve">Regional </w:t>
      </w:r>
      <w:r w:rsidR="00E57EF8" w:rsidRPr="00EF0DEC">
        <w:rPr>
          <w:rFonts w:asciiTheme="minorBidi" w:hAnsiTheme="minorBidi"/>
          <w:b/>
          <w:bCs/>
          <w:sz w:val="24"/>
          <w:szCs w:val="24"/>
          <w:lang w:val="en-US"/>
        </w:rPr>
        <w:t xml:space="preserve">Forum on </w:t>
      </w:r>
      <w:r w:rsidR="006E45AD">
        <w:rPr>
          <w:rFonts w:asciiTheme="minorBidi" w:hAnsiTheme="minorBidi"/>
          <w:b/>
          <w:bCs/>
          <w:sz w:val="24"/>
          <w:szCs w:val="24"/>
          <w:lang w:val="en-US"/>
        </w:rPr>
        <w:t xml:space="preserve">Hate Speech, Social Media and </w:t>
      </w:r>
      <w:r w:rsidR="00E57EF8" w:rsidRPr="00EF0DEC">
        <w:rPr>
          <w:rFonts w:asciiTheme="minorBidi" w:hAnsiTheme="minorBidi"/>
          <w:b/>
          <w:bCs/>
          <w:sz w:val="24"/>
          <w:szCs w:val="24"/>
          <w:lang w:val="en-US"/>
        </w:rPr>
        <w:t>Minori</w:t>
      </w:r>
      <w:r w:rsidR="006E45AD">
        <w:rPr>
          <w:rFonts w:asciiTheme="minorBidi" w:hAnsiTheme="minorBidi"/>
          <w:b/>
          <w:bCs/>
          <w:sz w:val="24"/>
          <w:szCs w:val="24"/>
          <w:lang w:val="en-US"/>
        </w:rPr>
        <w:t>ties</w:t>
      </w:r>
    </w:p>
    <w:p w14:paraId="697F39CC" w14:textId="15E06C8D" w:rsidR="00831D9A" w:rsidRPr="00EF0DEC" w:rsidRDefault="00BA08CF" w:rsidP="00D51D03">
      <w:pPr>
        <w:pStyle w:val="Listaszerbekezds"/>
        <w:jc w:val="center"/>
        <w:rPr>
          <w:rFonts w:asciiTheme="minorBidi" w:hAnsiTheme="minorBidi"/>
          <w:sz w:val="24"/>
          <w:szCs w:val="24"/>
          <w:lang w:val="en-US"/>
        </w:rPr>
      </w:pPr>
      <w:r w:rsidRPr="00EF0DEC">
        <w:rPr>
          <w:rFonts w:asciiTheme="minorBidi" w:hAnsiTheme="minorBidi"/>
          <w:sz w:val="24"/>
          <w:szCs w:val="24"/>
          <w:lang w:val="en-US"/>
        </w:rPr>
        <w:t>Keynote speech by</w:t>
      </w:r>
    </w:p>
    <w:p w14:paraId="5B855A31" w14:textId="43226F74" w:rsidR="00234F12" w:rsidRPr="00EF0DEC" w:rsidRDefault="00BA08CF" w:rsidP="00D51D03">
      <w:pPr>
        <w:pStyle w:val="Listaszerbekezds"/>
        <w:jc w:val="center"/>
        <w:rPr>
          <w:rFonts w:asciiTheme="minorBidi" w:hAnsiTheme="minorBidi"/>
          <w:sz w:val="24"/>
          <w:szCs w:val="24"/>
          <w:lang w:val="en-US"/>
        </w:rPr>
      </w:pPr>
      <w:r w:rsidRPr="00EF0DEC">
        <w:rPr>
          <w:rFonts w:asciiTheme="minorBidi" w:hAnsiTheme="minorBidi"/>
          <w:sz w:val="24"/>
          <w:szCs w:val="24"/>
          <w:lang w:val="en-US"/>
        </w:rPr>
        <w:t xml:space="preserve">Mr Guilherme Canela </w:t>
      </w:r>
    </w:p>
    <w:p w14:paraId="0899CA84" w14:textId="5DB114F8" w:rsidR="001C2110" w:rsidRDefault="008E4B28" w:rsidP="00D51D03">
      <w:pPr>
        <w:pStyle w:val="Listaszerbekezds"/>
        <w:jc w:val="center"/>
        <w:rPr>
          <w:rFonts w:asciiTheme="minorBidi" w:hAnsiTheme="minorBidi"/>
          <w:sz w:val="24"/>
          <w:szCs w:val="24"/>
          <w:lang w:val="en-US"/>
        </w:rPr>
      </w:pPr>
      <w:r w:rsidRPr="00EF0DEC">
        <w:rPr>
          <w:rFonts w:asciiTheme="minorBidi" w:hAnsiTheme="minorBidi"/>
          <w:sz w:val="24"/>
          <w:szCs w:val="24"/>
          <w:lang w:val="en-US"/>
        </w:rPr>
        <w:t>Chief of Freedom of Expression and Safety of Journa</w:t>
      </w:r>
      <w:r w:rsidR="000D7EE1" w:rsidRPr="00EF0DEC">
        <w:rPr>
          <w:rFonts w:asciiTheme="minorBidi" w:hAnsiTheme="minorBidi"/>
          <w:sz w:val="24"/>
          <w:szCs w:val="24"/>
          <w:lang w:val="en-US"/>
        </w:rPr>
        <w:t>lists</w:t>
      </w:r>
      <w:r w:rsidR="00831D9A" w:rsidRPr="00EF0DEC">
        <w:rPr>
          <w:rFonts w:asciiTheme="minorBidi" w:hAnsiTheme="minorBidi"/>
          <w:sz w:val="24"/>
          <w:szCs w:val="24"/>
          <w:lang w:val="en-US"/>
        </w:rPr>
        <w:t>,</w:t>
      </w:r>
    </w:p>
    <w:p w14:paraId="10D40249" w14:textId="2FA28374" w:rsidR="00BA08CF" w:rsidRPr="00EF0DEC" w:rsidRDefault="00234F12" w:rsidP="00D51D03">
      <w:pPr>
        <w:pStyle w:val="Listaszerbekezds"/>
        <w:jc w:val="center"/>
        <w:rPr>
          <w:rFonts w:asciiTheme="minorBidi" w:hAnsiTheme="minorBidi"/>
          <w:sz w:val="24"/>
          <w:szCs w:val="24"/>
          <w:lang w:val="en-US"/>
        </w:rPr>
      </w:pPr>
      <w:r w:rsidRPr="00EF0DEC">
        <w:rPr>
          <w:rFonts w:asciiTheme="minorBidi" w:hAnsiTheme="minorBidi"/>
          <w:sz w:val="24"/>
          <w:szCs w:val="24"/>
          <w:lang w:val="en-US"/>
        </w:rPr>
        <w:t>UNESCO</w:t>
      </w:r>
    </w:p>
    <w:p w14:paraId="6523650B" w14:textId="5BC526AD" w:rsidR="00234F12" w:rsidRDefault="00234F12" w:rsidP="00EE6224">
      <w:pPr>
        <w:pStyle w:val="Listaszerbekezds"/>
        <w:jc w:val="both"/>
        <w:rPr>
          <w:rFonts w:asciiTheme="minorBidi" w:hAnsiTheme="minorBidi"/>
          <w:sz w:val="24"/>
          <w:szCs w:val="24"/>
          <w:u w:val="single"/>
          <w:lang w:val="en-US"/>
        </w:rPr>
      </w:pPr>
    </w:p>
    <w:p w14:paraId="35699AC2" w14:textId="68128195" w:rsidR="00EF0DEC" w:rsidRPr="00D238E8" w:rsidRDefault="000564A8" w:rsidP="008A6D3C">
      <w:pPr>
        <w:pStyle w:val="Listaszerbekezds"/>
        <w:jc w:val="center"/>
        <w:rPr>
          <w:rFonts w:asciiTheme="minorBidi" w:hAnsiTheme="minorBidi"/>
          <w:sz w:val="24"/>
          <w:szCs w:val="24"/>
          <w:lang w:val="en-US"/>
        </w:rPr>
      </w:pPr>
      <w:r>
        <w:rPr>
          <w:rFonts w:asciiTheme="minorBidi" w:hAnsiTheme="minorBidi"/>
          <w:sz w:val="24"/>
          <w:szCs w:val="24"/>
          <w:lang w:val="en-US"/>
        </w:rPr>
        <w:t>21</w:t>
      </w:r>
      <w:r w:rsidR="00D238E8">
        <w:rPr>
          <w:rFonts w:asciiTheme="minorBidi" w:hAnsiTheme="minorBidi"/>
          <w:sz w:val="24"/>
          <w:szCs w:val="24"/>
          <w:lang w:val="en-US"/>
        </w:rPr>
        <w:t xml:space="preserve"> September 2020</w:t>
      </w:r>
    </w:p>
    <w:p w14:paraId="66596AE6" w14:textId="104E4988" w:rsidR="00580224" w:rsidRPr="00580224" w:rsidRDefault="001C2110" w:rsidP="00EE6224">
      <w:pPr>
        <w:spacing w:line="360" w:lineRule="auto"/>
        <w:jc w:val="both"/>
        <w:rPr>
          <w:rFonts w:asciiTheme="minorBidi" w:hAnsiTheme="minorBidi"/>
          <w:b/>
          <w:bCs/>
          <w:sz w:val="24"/>
          <w:szCs w:val="24"/>
          <w:lang w:val="en-US"/>
        </w:rPr>
      </w:pPr>
      <w:r w:rsidRPr="00AF4C71">
        <w:rPr>
          <w:rFonts w:asciiTheme="minorBidi" w:hAnsiTheme="minorBidi"/>
          <w:b/>
          <w:bCs/>
          <w:sz w:val="24"/>
          <w:szCs w:val="24"/>
          <w:lang w:val="en-US"/>
        </w:rPr>
        <w:t>[</w:t>
      </w:r>
      <w:r w:rsidR="00580224">
        <w:rPr>
          <w:rFonts w:asciiTheme="minorBidi" w:hAnsiTheme="minorBidi"/>
          <w:b/>
          <w:bCs/>
          <w:sz w:val="24"/>
          <w:szCs w:val="24"/>
          <w:lang w:val="en-US"/>
        </w:rPr>
        <w:t>I</w:t>
      </w:r>
      <w:r>
        <w:rPr>
          <w:rFonts w:asciiTheme="minorBidi" w:hAnsiTheme="minorBidi"/>
          <w:b/>
          <w:bCs/>
          <w:sz w:val="24"/>
          <w:szCs w:val="24"/>
          <w:lang w:val="en-US"/>
        </w:rPr>
        <w:t>ntroduction]</w:t>
      </w:r>
    </w:p>
    <w:p w14:paraId="33A16B05" w14:textId="69A90AB4" w:rsidR="00781FE7" w:rsidRPr="00781FE7" w:rsidRDefault="00781FE7" w:rsidP="00EE6224">
      <w:pPr>
        <w:jc w:val="both"/>
        <w:rPr>
          <w:rFonts w:asciiTheme="minorBidi" w:hAnsiTheme="minorBidi"/>
          <w:bCs/>
          <w:iCs/>
          <w:color w:val="000000"/>
          <w:sz w:val="24"/>
          <w:szCs w:val="24"/>
          <w:lang w:val="en-US"/>
        </w:rPr>
      </w:pPr>
      <w:r w:rsidRPr="001F4EEB">
        <w:rPr>
          <w:rFonts w:asciiTheme="minorBidi" w:hAnsiTheme="minorBidi"/>
          <w:b/>
          <w:iCs/>
          <w:color w:val="0070C0"/>
          <w:sz w:val="24"/>
          <w:szCs w:val="24"/>
          <w:lang w:val="en-US"/>
        </w:rPr>
        <w:t>[</w:t>
      </w:r>
      <w:r w:rsidRPr="001F4EEB">
        <w:rPr>
          <w:rFonts w:asciiTheme="minorBidi" w:hAnsiTheme="minorBidi"/>
          <w:bCs/>
          <w:iCs/>
          <w:color w:val="0070C0"/>
          <w:sz w:val="24"/>
          <w:szCs w:val="24"/>
          <w:lang w:val="en-US"/>
        </w:rPr>
        <w:t xml:space="preserve">To read depending on protocol of other </w:t>
      </w:r>
      <w:r w:rsidR="001F4EEB" w:rsidRPr="001F4EEB">
        <w:rPr>
          <w:rFonts w:asciiTheme="minorBidi" w:hAnsiTheme="minorBidi"/>
          <w:bCs/>
          <w:iCs/>
          <w:color w:val="0070C0"/>
          <w:sz w:val="24"/>
          <w:szCs w:val="24"/>
          <w:lang w:val="en-US"/>
        </w:rPr>
        <w:t>speakers for the webinar]</w:t>
      </w:r>
    </w:p>
    <w:p w14:paraId="77EF15F5" w14:textId="19BB250D" w:rsidR="00580224" w:rsidRPr="00781FE7" w:rsidRDefault="00C65FAB" w:rsidP="00EE6224">
      <w:pPr>
        <w:jc w:val="both"/>
        <w:rPr>
          <w:rFonts w:asciiTheme="minorBidi" w:hAnsiTheme="minorBidi"/>
          <w:i/>
          <w:color w:val="000000"/>
          <w:sz w:val="24"/>
          <w:szCs w:val="24"/>
          <w:lang w:val="en-US"/>
        </w:rPr>
      </w:pPr>
      <w:r w:rsidRPr="00607972">
        <w:rPr>
          <w:rFonts w:asciiTheme="minorBidi" w:hAnsiTheme="minorBidi"/>
          <w:bCs/>
          <w:iCs/>
          <w:color w:val="000000"/>
          <w:sz w:val="24"/>
          <w:szCs w:val="24"/>
          <w:lang w:val="en-US"/>
        </w:rPr>
        <w:t xml:space="preserve">Ms. </w:t>
      </w:r>
      <w:r w:rsidR="00580224" w:rsidRPr="00607972">
        <w:rPr>
          <w:rFonts w:asciiTheme="minorBidi" w:hAnsiTheme="minorBidi"/>
          <w:bCs/>
          <w:iCs/>
          <w:color w:val="000000"/>
          <w:sz w:val="24"/>
          <w:szCs w:val="24"/>
          <w:lang w:val="en-US"/>
        </w:rPr>
        <w:t>Anna-Mária Bíró</w:t>
      </w:r>
      <w:r w:rsidR="00580224" w:rsidRPr="00607972">
        <w:rPr>
          <w:rFonts w:asciiTheme="minorBidi" w:hAnsiTheme="minorBidi"/>
          <w:bCs/>
          <w:i/>
          <w:color w:val="000000"/>
          <w:sz w:val="24"/>
          <w:szCs w:val="24"/>
          <w:lang w:val="en-US"/>
        </w:rPr>
        <w:t>,</w:t>
      </w:r>
      <w:r w:rsidR="00580224" w:rsidRPr="00781FE7">
        <w:rPr>
          <w:rFonts w:asciiTheme="minorBidi" w:hAnsiTheme="minorBidi"/>
          <w:i/>
          <w:color w:val="000000"/>
          <w:sz w:val="24"/>
          <w:szCs w:val="24"/>
          <w:lang w:val="en-US"/>
        </w:rPr>
        <w:t xml:space="preserve"> </w:t>
      </w:r>
      <w:r w:rsidR="00580224" w:rsidRPr="00781FE7">
        <w:rPr>
          <w:rFonts w:asciiTheme="minorBidi" w:hAnsiTheme="minorBidi"/>
          <w:iCs/>
          <w:color w:val="000000"/>
          <w:sz w:val="24"/>
          <w:szCs w:val="24"/>
          <w:lang w:val="en-US"/>
        </w:rPr>
        <w:t>Director of the Tom Lantos Institute</w:t>
      </w:r>
      <w:r w:rsidR="00580224" w:rsidRPr="00781FE7">
        <w:rPr>
          <w:rFonts w:asciiTheme="minorBidi" w:hAnsiTheme="minorBidi"/>
          <w:i/>
          <w:color w:val="000000"/>
          <w:sz w:val="24"/>
          <w:szCs w:val="24"/>
          <w:lang w:val="en-US"/>
        </w:rPr>
        <w:t xml:space="preserve"> </w:t>
      </w:r>
    </w:p>
    <w:p w14:paraId="321ADFA4" w14:textId="77777777" w:rsidR="00580224" w:rsidRPr="00781FE7" w:rsidRDefault="00580224" w:rsidP="00EE6224">
      <w:pPr>
        <w:jc w:val="both"/>
        <w:rPr>
          <w:rFonts w:asciiTheme="minorBidi" w:hAnsiTheme="minorBidi"/>
          <w:sz w:val="24"/>
          <w:szCs w:val="24"/>
          <w:lang w:val="en-US"/>
        </w:rPr>
      </w:pPr>
      <w:r w:rsidRPr="00607972">
        <w:rPr>
          <w:rFonts w:asciiTheme="minorBidi" w:hAnsiTheme="minorBidi"/>
          <w:bCs/>
          <w:sz w:val="24"/>
          <w:szCs w:val="24"/>
          <w:lang w:val="en-US"/>
        </w:rPr>
        <w:t>H.E. Mr. Alexander Schallenberg,</w:t>
      </w:r>
      <w:r w:rsidRPr="00781FE7">
        <w:rPr>
          <w:rFonts w:asciiTheme="minorBidi" w:hAnsiTheme="minorBidi"/>
          <w:sz w:val="24"/>
          <w:szCs w:val="24"/>
          <w:lang w:val="en-US"/>
        </w:rPr>
        <w:t xml:space="preserve"> Minister of Foreign Affairs Austria</w:t>
      </w:r>
    </w:p>
    <w:p w14:paraId="4C026D6B" w14:textId="57192528" w:rsidR="00580224" w:rsidRPr="00781FE7" w:rsidRDefault="00B477A3" w:rsidP="00EE6224">
      <w:pPr>
        <w:jc w:val="both"/>
        <w:rPr>
          <w:rFonts w:asciiTheme="minorBidi" w:hAnsiTheme="minorBidi"/>
          <w:b/>
          <w:sz w:val="24"/>
          <w:szCs w:val="24"/>
          <w:lang w:val="en-US"/>
        </w:rPr>
      </w:pPr>
      <w:r w:rsidRPr="00607972">
        <w:rPr>
          <w:rFonts w:asciiTheme="minorBidi" w:hAnsiTheme="minorBidi"/>
          <w:bCs/>
          <w:sz w:val="24"/>
          <w:szCs w:val="24"/>
          <w:lang w:val="en-US"/>
        </w:rPr>
        <w:t xml:space="preserve">Ms. </w:t>
      </w:r>
      <w:r w:rsidR="00580224" w:rsidRPr="00607972">
        <w:rPr>
          <w:rFonts w:asciiTheme="minorBidi" w:hAnsiTheme="minorBidi"/>
          <w:bCs/>
          <w:sz w:val="24"/>
          <w:szCs w:val="24"/>
          <w:lang w:val="en-US"/>
        </w:rPr>
        <w:t>Snežana Samardžić-Marković,</w:t>
      </w:r>
      <w:r w:rsidR="00580224" w:rsidRPr="00781FE7">
        <w:rPr>
          <w:rFonts w:asciiTheme="minorBidi" w:hAnsiTheme="minorBidi"/>
          <w:b/>
          <w:sz w:val="24"/>
          <w:szCs w:val="24"/>
          <w:lang w:val="en-US"/>
        </w:rPr>
        <w:t xml:space="preserve"> </w:t>
      </w:r>
      <w:r w:rsidR="00580224" w:rsidRPr="00781FE7">
        <w:rPr>
          <w:rFonts w:asciiTheme="minorBidi" w:hAnsiTheme="minorBidi"/>
          <w:sz w:val="24"/>
          <w:szCs w:val="24"/>
          <w:lang w:val="en-US"/>
        </w:rPr>
        <w:t>Director General of Democracy, Council of Europe</w:t>
      </w:r>
    </w:p>
    <w:p w14:paraId="142C8FB8" w14:textId="3B8B1CE9" w:rsidR="00580224" w:rsidRPr="00781FE7" w:rsidRDefault="00B477A3" w:rsidP="00EE6224">
      <w:pPr>
        <w:jc w:val="both"/>
        <w:rPr>
          <w:rFonts w:asciiTheme="minorBidi" w:hAnsiTheme="minorBidi"/>
          <w:sz w:val="24"/>
          <w:szCs w:val="24"/>
          <w:lang w:val="en-US"/>
        </w:rPr>
      </w:pPr>
      <w:r w:rsidRPr="00607972">
        <w:rPr>
          <w:rFonts w:asciiTheme="minorBidi" w:hAnsiTheme="minorBidi"/>
          <w:bCs/>
          <w:sz w:val="24"/>
          <w:szCs w:val="24"/>
          <w:lang w:val="en-US"/>
        </w:rPr>
        <w:t xml:space="preserve">Ms. </w:t>
      </w:r>
      <w:r w:rsidR="00580224" w:rsidRPr="00607972">
        <w:rPr>
          <w:rFonts w:asciiTheme="minorBidi" w:hAnsiTheme="minorBidi"/>
          <w:bCs/>
          <w:sz w:val="24"/>
          <w:szCs w:val="24"/>
          <w:lang w:val="en-US"/>
        </w:rPr>
        <w:t>Birgit Van Hout, OHCHR</w:t>
      </w:r>
      <w:r w:rsidR="00580224" w:rsidRPr="00781FE7">
        <w:rPr>
          <w:rFonts w:asciiTheme="minorBidi" w:hAnsiTheme="minorBidi"/>
          <w:sz w:val="24"/>
          <w:szCs w:val="24"/>
          <w:lang w:val="en-US"/>
        </w:rPr>
        <w:t xml:space="preserve"> Regional Representative for Europe</w:t>
      </w:r>
    </w:p>
    <w:p w14:paraId="0C924443" w14:textId="5AFB4AE3" w:rsidR="00580224" w:rsidRPr="00781FE7" w:rsidRDefault="00B477A3" w:rsidP="00EE6224">
      <w:pPr>
        <w:jc w:val="both"/>
        <w:rPr>
          <w:rFonts w:asciiTheme="minorBidi" w:hAnsiTheme="minorBidi"/>
          <w:sz w:val="24"/>
          <w:szCs w:val="24"/>
          <w:lang w:val="en-US"/>
        </w:rPr>
      </w:pPr>
      <w:r w:rsidRPr="00607972">
        <w:rPr>
          <w:rFonts w:asciiTheme="minorBidi" w:hAnsiTheme="minorBidi"/>
          <w:bCs/>
          <w:sz w:val="24"/>
          <w:szCs w:val="24"/>
          <w:lang w:val="en-US"/>
        </w:rPr>
        <w:t xml:space="preserve">Mr. </w:t>
      </w:r>
      <w:r w:rsidR="00580224" w:rsidRPr="00607972">
        <w:rPr>
          <w:rFonts w:asciiTheme="minorBidi" w:hAnsiTheme="minorBidi"/>
          <w:bCs/>
          <w:sz w:val="24"/>
          <w:szCs w:val="24"/>
          <w:lang w:val="en-US"/>
        </w:rPr>
        <w:t>Michael O’Flaherty, Director</w:t>
      </w:r>
      <w:r w:rsidR="00580224" w:rsidRPr="00781FE7">
        <w:rPr>
          <w:rFonts w:asciiTheme="minorBidi" w:hAnsiTheme="minorBidi"/>
          <w:sz w:val="24"/>
          <w:szCs w:val="24"/>
          <w:lang w:val="en-US"/>
        </w:rPr>
        <w:t xml:space="preserve"> of the EU Agency for Fundamental Rights</w:t>
      </w:r>
    </w:p>
    <w:p w14:paraId="62517D94" w14:textId="23EFCDE6" w:rsidR="00580224" w:rsidRPr="00781FE7" w:rsidRDefault="00B477A3" w:rsidP="00EE6224">
      <w:pPr>
        <w:jc w:val="both"/>
        <w:rPr>
          <w:rFonts w:asciiTheme="minorBidi" w:hAnsiTheme="minorBidi"/>
          <w:sz w:val="24"/>
          <w:szCs w:val="24"/>
          <w:lang w:val="en-US"/>
        </w:rPr>
      </w:pPr>
      <w:r w:rsidRPr="00607972">
        <w:rPr>
          <w:rFonts w:asciiTheme="minorBidi" w:hAnsiTheme="minorBidi"/>
          <w:bCs/>
          <w:sz w:val="24"/>
          <w:szCs w:val="24"/>
          <w:lang w:val="en-US"/>
        </w:rPr>
        <w:t xml:space="preserve">Ms. </w:t>
      </w:r>
      <w:r w:rsidR="00580224" w:rsidRPr="00607972">
        <w:rPr>
          <w:rFonts w:asciiTheme="minorBidi" w:hAnsiTheme="minorBidi"/>
          <w:bCs/>
          <w:sz w:val="24"/>
          <w:szCs w:val="24"/>
          <w:lang w:val="en-US"/>
        </w:rPr>
        <w:t>Maria Daniella Marouda,</w:t>
      </w:r>
      <w:r w:rsidR="00580224" w:rsidRPr="00781FE7">
        <w:rPr>
          <w:rFonts w:asciiTheme="minorBidi" w:hAnsiTheme="minorBidi"/>
          <w:sz w:val="24"/>
          <w:szCs w:val="24"/>
          <w:lang w:val="en-US"/>
        </w:rPr>
        <w:t xml:space="preserve"> Chair of European Commission against Racism and Intolerance</w:t>
      </w:r>
    </w:p>
    <w:p w14:paraId="6B4B7C4B" w14:textId="6EB0CD07" w:rsidR="00580224" w:rsidRPr="00781FE7" w:rsidRDefault="00B477A3" w:rsidP="00EE6224">
      <w:pPr>
        <w:jc w:val="both"/>
        <w:rPr>
          <w:rFonts w:asciiTheme="minorBidi" w:hAnsiTheme="minorBidi"/>
          <w:sz w:val="24"/>
          <w:szCs w:val="24"/>
          <w:lang w:val="en-US"/>
        </w:rPr>
      </w:pPr>
      <w:r w:rsidRPr="00607972">
        <w:rPr>
          <w:rFonts w:asciiTheme="minorBidi" w:hAnsiTheme="minorBidi"/>
          <w:bCs/>
          <w:sz w:val="24"/>
          <w:szCs w:val="24"/>
          <w:lang w:val="en-US"/>
        </w:rPr>
        <w:t xml:space="preserve">Mr. </w:t>
      </w:r>
      <w:r w:rsidR="00580224" w:rsidRPr="00607972">
        <w:rPr>
          <w:rFonts w:asciiTheme="minorBidi" w:hAnsiTheme="minorBidi"/>
          <w:bCs/>
          <w:sz w:val="24"/>
          <w:szCs w:val="24"/>
          <w:lang w:val="en-US"/>
        </w:rPr>
        <w:t>Christophe Kamp, Director</w:t>
      </w:r>
      <w:r w:rsidR="00580224" w:rsidRPr="00781FE7">
        <w:rPr>
          <w:rFonts w:asciiTheme="minorBidi" w:hAnsiTheme="minorBidi"/>
          <w:sz w:val="24"/>
          <w:szCs w:val="24"/>
          <w:lang w:val="en-US"/>
        </w:rPr>
        <w:t xml:space="preserve"> of the Office of the High Commissioner on National Minorities</w:t>
      </w:r>
    </w:p>
    <w:p w14:paraId="49EC27CE" w14:textId="714F3C94" w:rsidR="00580224" w:rsidRPr="00781FE7" w:rsidRDefault="00B477A3" w:rsidP="00EE6224">
      <w:pPr>
        <w:jc w:val="both"/>
        <w:rPr>
          <w:rFonts w:asciiTheme="minorBidi" w:hAnsiTheme="minorBidi"/>
          <w:sz w:val="24"/>
          <w:szCs w:val="24"/>
          <w:lang w:val="en-US"/>
        </w:rPr>
      </w:pPr>
      <w:r w:rsidRPr="00607972">
        <w:rPr>
          <w:rFonts w:asciiTheme="minorBidi" w:hAnsiTheme="minorBidi"/>
          <w:bCs/>
          <w:sz w:val="24"/>
          <w:szCs w:val="24"/>
          <w:lang w:val="en-US"/>
        </w:rPr>
        <w:t xml:space="preserve">Ms. </w:t>
      </w:r>
      <w:r w:rsidR="00580224" w:rsidRPr="00607972">
        <w:rPr>
          <w:rFonts w:asciiTheme="minorBidi" w:hAnsiTheme="minorBidi"/>
          <w:bCs/>
          <w:sz w:val="24"/>
          <w:szCs w:val="24"/>
          <w:lang w:val="en-US"/>
        </w:rPr>
        <w:t>Katarzyna Gardapkhadze, First</w:t>
      </w:r>
      <w:r w:rsidR="00580224" w:rsidRPr="00781FE7">
        <w:rPr>
          <w:rFonts w:asciiTheme="minorBidi" w:hAnsiTheme="minorBidi"/>
          <w:sz w:val="24"/>
          <w:szCs w:val="24"/>
          <w:lang w:val="en-US"/>
        </w:rPr>
        <w:t xml:space="preserve"> Deputy Director, OSCE Office for Democratic Institutions and Human Rights  </w:t>
      </w:r>
    </w:p>
    <w:p w14:paraId="74E725FF" w14:textId="37B938B3" w:rsidR="00580224" w:rsidRPr="00781FE7" w:rsidRDefault="00B477A3" w:rsidP="00EE6224">
      <w:pPr>
        <w:jc w:val="both"/>
        <w:rPr>
          <w:rFonts w:asciiTheme="minorBidi" w:hAnsiTheme="minorBidi"/>
          <w:sz w:val="24"/>
          <w:szCs w:val="24"/>
        </w:rPr>
      </w:pPr>
      <w:r w:rsidRPr="00607972">
        <w:rPr>
          <w:rFonts w:asciiTheme="minorBidi" w:hAnsiTheme="minorBidi"/>
          <w:bCs/>
          <w:sz w:val="24"/>
          <w:szCs w:val="24"/>
        </w:rPr>
        <w:t xml:space="preserve">Mr. </w:t>
      </w:r>
      <w:r w:rsidR="00580224" w:rsidRPr="00607972">
        <w:rPr>
          <w:rFonts w:asciiTheme="minorBidi" w:hAnsiTheme="minorBidi"/>
          <w:bCs/>
          <w:sz w:val="24"/>
          <w:szCs w:val="24"/>
        </w:rPr>
        <w:t>Fernand de Varennes,</w:t>
      </w:r>
      <w:r w:rsidR="00580224" w:rsidRPr="00781FE7">
        <w:rPr>
          <w:rFonts w:asciiTheme="minorBidi" w:hAnsiTheme="minorBidi"/>
          <w:sz w:val="24"/>
          <w:szCs w:val="24"/>
        </w:rPr>
        <w:t xml:space="preserve"> UN Special Rapporteur on minority issues</w:t>
      </w:r>
    </w:p>
    <w:p w14:paraId="1DCD3171" w14:textId="77777777" w:rsidR="008A6D3C" w:rsidRPr="0082736A" w:rsidRDefault="008A6D3C" w:rsidP="00EE6224">
      <w:pPr>
        <w:spacing w:line="360" w:lineRule="auto"/>
        <w:jc w:val="both"/>
        <w:rPr>
          <w:rFonts w:asciiTheme="minorBidi" w:eastAsia="Times New Roman" w:hAnsiTheme="minorBidi"/>
          <w:sz w:val="24"/>
          <w:szCs w:val="24"/>
        </w:rPr>
      </w:pPr>
    </w:p>
    <w:p w14:paraId="197FBF0D" w14:textId="71736BC4" w:rsidR="00865228" w:rsidRDefault="008A2C07" w:rsidP="00865228">
      <w:pPr>
        <w:spacing w:line="360" w:lineRule="auto"/>
        <w:jc w:val="both"/>
        <w:rPr>
          <w:rFonts w:asciiTheme="minorBidi" w:eastAsia="Times New Roman" w:hAnsiTheme="minorBidi"/>
          <w:sz w:val="24"/>
          <w:szCs w:val="24"/>
          <w:lang w:val="en-US"/>
        </w:rPr>
      </w:pPr>
      <w:r>
        <w:rPr>
          <w:rFonts w:asciiTheme="minorBidi" w:eastAsia="Times New Roman" w:hAnsiTheme="minorBidi"/>
          <w:sz w:val="24"/>
          <w:szCs w:val="24"/>
          <w:lang w:val="en-US"/>
        </w:rPr>
        <w:t>Experts,</w:t>
      </w:r>
      <w:r w:rsidR="00781FE7">
        <w:rPr>
          <w:rFonts w:asciiTheme="minorBidi" w:eastAsia="Times New Roman" w:hAnsiTheme="minorBidi"/>
          <w:sz w:val="24"/>
          <w:szCs w:val="24"/>
          <w:lang w:val="en-US"/>
        </w:rPr>
        <w:t xml:space="preserve"> </w:t>
      </w:r>
      <w:r w:rsidR="00580224">
        <w:rPr>
          <w:rFonts w:asciiTheme="minorBidi" w:eastAsia="Times New Roman" w:hAnsiTheme="minorBidi"/>
          <w:sz w:val="24"/>
          <w:szCs w:val="24"/>
          <w:lang w:val="en-US"/>
        </w:rPr>
        <w:t>participants</w:t>
      </w:r>
      <w:r>
        <w:rPr>
          <w:rFonts w:asciiTheme="minorBidi" w:eastAsia="Times New Roman" w:hAnsiTheme="minorBidi"/>
          <w:sz w:val="24"/>
          <w:szCs w:val="24"/>
          <w:lang w:val="en-US"/>
        </w:rPr>
        <w:t>,</w:t>
      </w:r>
    </w:p>
    <w:p w14:paraId="28E99B44" w14:textId="6435726B" w:rsidR="00865228" w:rsidRPr="00865228" w:rsidRDefault="00865228" w:rsidP="00865228">
      <w:pPr>
        <w:spacing w:line="360" w:lineRule="auto"/>
        <w:jc w:val="both"/>
        <w:rPr>
          <w:rFonts w:asciiTheme="minorBidi" w:eastAsia="Times New Roman" w:hAnsiTheme="minorBidi"/>
          <w:sz w:val="24"/>
          <w:szCs w:val="24"/>
          <w:lang w:val="en-US"/>
        </w:rPr>
      </w:pPr>
      <w:r>
        <w:rPr>
          <w:rFonts w:asciiTheme="minorBidi" w:eastAsia="Times New Roman" w:hAnsiTheme="minorBidi"/>
          <w:sz w:val="24"/>
          <w:szCs w:val="24"/>
          <w:lang w:val="en-US"/>
        </w:rPr>
        <w:t>Good morning!</w:t>
      </w:r>
    </w:p>
    <w:p w14:paraId="145B4B87" w14:textId="4F30FC08" w:rsidR="00A64337" w:rsidRPr="00D86DD2" w:rsidRDefault="008853E4" w:rsidP="00A64337">
      <w:pPr>
        <w:spacing w:line="360" w:lineRule="auto"/>
        <w:jc w:val="both"/>
        <w:rPr>
          <w:rFonts w:ascii="Arial" w:hAnsi="Arial" w:cs="Arial"/>
          <w:sz w:val="24"/>
          <w:szCs w:val="24"/>
          <w:lang w:val="en-US"/>
        </w:rPr>
      </w:pPr>
      <w:r>
        <w:rPr>
          <w:rFonts w:ascii="Arial" w:hAnsi="Arial" w:cs="Arial"/>
          <w:sz w:val="24"/>
          <w:szCs w:val="24"/>
          <w:lang w:val="en-US"/>
        </w:rPr>
        <w:t>A</w:t>
      </w:r>
      <w:r w:rsidRPr="00D86DD2">
        <w:rPr>
          <w:rFonts w:ascii="Arial" w:hAnsi="Arial" w:cs="Arial"/>
          <w:sz w:val="24"/>
          <w:szCs w:val="24"/>
          <w:lang w:val="en-US"/>
        </w:rPr>
        <w:t>l</w:t>
      </w:r>
      <w:r>
        <w:rPr>
          <w:rFonts w:ascii="Arial" w:hAnsi="Arial" w:cs="Arial"/>
          <w:sz w:val="24"/>
          <w:szCs w:val="24"/>
          <w:lang w:val="en-US"/>
        </w:rPr>
        <w:t>though I</w:t>
      </w:r>
      <w:r w:rsidR="00A64337" w:rsidRPr="00D86DD2">
        <w:rPr>
          <w:rFonts w:ascii="Arial" w:hAnsi="Arial" w:cs="Arial"/>
          <w:sz w:val="24"/>
          <w:szCs w:val="24"/>
          <w:lang w:val="en-US"/>
        </w:rPr>
        <w:t xml:space="preserve">’m very pleased to join you on </w:t>
      </w:r>
      <w:r w:rsidR="001C2110" w:rsidRPr="00D86DD2">
        <w:rPr>
          <w:rFonts w:ascii="Arial" w:hAnsi="Arial" w:cs="Arial"/>
          <w:sz w:val="24"/>
          <w:szCs w:val="24"/>
          <w:lang w:val="en-US"/>
        </w:rPr>
        <w:t>behalf of UNESCO</w:t>
      </w:r>
      <w:r>
        <w:rPr>
          <w:rFonts w:ascii="Arial" w:hAnsi="Arial" w:cs="Arial"/>
          <w:sz w:val="24"/>
          <w:szCs w:val="24"/>
          <w:lang w:val="en-US"/>
        </w:rPr>
        <w:t xml:space="preserve">, I must say that sad are the times </w:t>
      </w:r>
      <w:r w:rsidR="00865228">
        <w:rPr>
          <w:rFonts w:ascii="Arial" w:hAnsi="Arial" w:cs="Arial"/>
          <w:sz w:val="24"/>
          <w:szCs w:val="24"/>
          <w:lang w:val="en-US"/>
        </w:rPr>
        <w:t>when</w:t>
      </w:r>
      <w:r>
        <w:rPr>
          <w:rFonts w:ascii="Arial" w:hAnsi="Arial" w:cs="Arial"/>
          <w:sz w:val="24"/>
          <w:szCs w:val="24"/>
          <w:lang w:val="en-US"/>
        </w:rPr>
        <w:t xml:space="preserve"> we still need to talk about </w:t>
      </w:r>
      <w:r w:rsidR="00740478">
        <w:rPr>
          <w:rFonts w:ascii="Arial" w:hAnsi="Arial" w:cs="Arial"/>
          <w:sz w:val="24"/>
          <w:szCs w:val="24"/>
          <w:lang w:val="en-US"/>
        </w:rPr>
        <w:t xml:space="preserve">the issue of </w:t>
      </w:r>
      <w:r>
        <w:rPr>
          <w:rFonts w:ascii="Arial" w:hAnsi="Arial" w:cs="Arial"/>
          <w:sz w:val="24"/>
          <w:szCs w:val="24"/>
          <w:lang w:val="en-US"/>
        </w:rPr>
        <w:t>hate. I would prefer that</w:t>
      </w:r>
      <w:r w:rsidR="00740478">
        <w:rPr>
          <w:rFonts w:ascii="Arial" w:hAnsi="Arial" w:cs="Arial"/>
          <w:sz w:val="24"/>
          <w:szCs w:val="24"/>
          <w:lang w:val="en-US"/>
        </w:rPr>
        <w:t>,</w:t>
      </w:r>
      <w:r>
        <w:rPr>
          <w:rFonts w:ascii="Arial" w:hAnsi="Arial" w:cs="Arial"/>
          <w:sz w:val="24"/>
          <w:szCs w:val="24"/>
          <w:lang w:val="en-US"/>
        </w:rPr>
        <w:t xml:space="preserve"> just as in that Emily Dickson poem, we all could say: </w:t>
      </w:r>
      <w:r w:rsidRPr="00865228">
        <w:rPr>
          <w:rFonts w:ascii="Arial" w:hAnsi="Arial" w:cs="Arial"/>
          <w:b/>
          <w:bCs/>
          <w:i/>
          <w:iCs/>
          <w:sz w:val="24"/>
          <w:szCs w:val="24"/>
          <w:lang w:val="en-US"/>
        </w:rPr>
        <w:t>I had no time to hate</w:t>
      </w:r>
      <w:r w:rsidR="00865228">
        <w:rPr>
          <w:rFonts w:ascii="Arial" w:hAnsi="Arial" w:cs="Arial"/>
          <w:sz w:val="24"/>
          <w:szCs w:val="24"/>
          <w:lang w:val="en-US"/>
        </w:rPr>
        <w:t>.</w:t>
      </w:r>
    </w:p>
    <w:p w14:paraId="22C50597" w14:textId="7BB045F5" w:rsidR="001C2110" w:rsidRPr="00D86DD2" w:rsidRDefault="00865228" w:rsidP="00A64337">
      <w:pPr>
        <w:spacing w:line="360" w:lineRule="auto"/>
        <w:jc w:val="both"/>
        <w:rPr>
          <w:rFonts w:ascii="Arial" w:hAnsi="Arial" w:cs="Arial"/>
          <w:sz w:val="24"/>
          <w:szCs w:val="24"/>
          <w:lang w:val="en-US"/>
        </w:rPr>
      </w:pPr>
      <w:r>
        <w:rPr>
          <w:rFonts w:ascii="Arial" w:hAnsi="Arial" w:cs="Arial"/>
          <w:sz w:val="24"/>
          <w:szCs w:val="24"/>
          <w:lang w:val="en-US"/>
        </w:rPr>
        <w:t>Yet</w:t>
      </w:r>
      <w:r w:rsidR="008853E4">
        <w:rPr>
          <w:rFonts w:ascii="Arial" w:hAnsi="Arial" w:cs="Arial"/>
          <w:sz w:val="24"/>
          <w:szCs w:val="24"/>
          <w:lang w:val="en-US"/>
        </w:rPr>
        <w:t>, here we are. T</w:t>
      </w:r>
      <w:r w:rsidR="00B24B85" w:rsidRPr="00D86DD2">
        <w:rPr>
          <w:rFonts w:ascii="Arial" w:hAnsi="Arial" w:cs="Arial"/>
          <w:sz w:val="24"/>
          <w:szCs w:val="24"/>
          <w:lang w:val="en-US"/>
        </w:rPr>
        <w:t>hese</w:t>
      </w:r>
      <w:r w:rsidR="00A64337" w:rsidRPr="00D86DD2">
        <w:rPr>
          <w:rFonts w:ascii="Arial" w:hAnsi="Arial" w:cs="Arial"/>
          <w:sz w:val="24"/>
          <w:szCs w:val="24"/>
          <w:lang w:val="en-US"/>
        </w:rPr>
        <w:t xml:space="preserve"> are complex and serious issues</w:t>
      </w:r>
      <w:r w:rsidR="00052234">
        <w:rPr>
          <w:rFonts w:ascii="Arial" w:hAnsi="Arial" w:cs="Arial"/>
          <w:sz w:val="24"/>
          <w:szCs w:val="24"/>
          <w:lang w:val="en-US"/>
        </w:rPr>
        <w:t>,</w:t>
      </w:r>
      <w:r w:rsidR="00A64337" w:rsidRPr="00D86DD2">
        <w:rPr>
          <w:rFonts w:ascii="Arial" w:hAnsi="Arial" w:cs="Arial"/>
          <w:sz w:val="24"/>
          <w:szCs w:val="24"/>
          <w:lang w:val="en-US"/>
        </w:rPr>
        <w:t xml:space="preserve"> and simple solutions to address them </w:t>
      </w:r>
      <w:r w:rsidR="00B065C5" w:rsidRPr="00D86DD2">
        <w:rPr>
          <w:rFonts w:ascii="Arial" w:hAnsi="Arial" w:cs="Arial"/>
          <w:sz w:val="24"/>
          <w:szCs w:val="24"/>
          <w:lang w:val="en-US"/>
        </w:rPr>
        <w:t>tend to be</w:t>
      </w:r>
      <w:r w:rsidR="00D0115A" w:rsidRPr="00D86DD2">
        <w:rPr>
          <w:rFonts w:ascii="Arial" w:hAnsi="Arial" w:cs="Arial"/>
          <w:sz w:val="24"/>
          <w:szCs w:val="24"/>
          <w:lang w:val="en-US"/>
        </w:rPr>
        <w:t xml:space="preserve"> too</w:t>
      </w:r>
      <w:r w:rsidR="00A64337" w:rsidRPr="00D86DD2">
        <w:rPr>
          <w:rFonts w:ascii="Arial" w:hAnsi="Arial" w:cs="Arial"/>
          <w:sz w:val="24"/>
          <w:szCs w:val="24"/>
          <w:lang w:val="en-US"/>
        </w:rPr>
        <w:t xml:space="preserve"> good to be true</w:t>
      </w:r>
      <w:r w:rsidR="00D0115A" w:rsidRPr="00D86DD2">
        <w:rPr>
          <w:rFonts w:ascii="Arial" w:hAnsi="Arial" w:cs="Arial"/>
          <w:sz w:val="24"/>
          <w:szCs w:val="24"/>
          <w:lang w:val="en-US"/>
        </w:rPr>
        <w:t xml:space="preserve">. </w:t>
      </w:r>
    </w:p>
    <w:p w14:paraId="5C5610D7" w14:textId="25418D0F" w:rsidR="00BD3CD1" w:rsidRDefault="00A64337" w:rsidP="00EE6224">
      <w:pPr>
        <w:spacing w:line="360" w:lineRule="auto"/>
        <w:jc w:val="both"/>
        <w:rPr>
          <w:rFonts w:ascii="Arial" w:hAnsi="Arial" w:cs="Arial"/>
          <w:sz w:val="24"/>
          <w:szCs w:val="24"/>
          <w:lang w:val="en-US"/>
        </w:rPr>
      </w:pPr>
      <w:r w:rsidRPr="00D86DD2">
        <w:rPr>
          <w:rFonts w:ascii="Arial" w:hAnsi="Arial" w:cs="Arial"/>
          <w:sz w:val="24"/>
          <w:szCs w:val="24"/>
          <w:lang w:val="en-US"/>
        </w:rPr>
        <w:t xml:space="preserve">I’m therefore </w:t>
      </w:r>
      <w:r w:rsidR="00B24B85" w:rsidRPr="00D86DD2">
        <w:rPr>
          <w:rFonts w:ascii="Arial" w:hAnsi="Arial" w:cs="Arial"/>
          <w:sz w:val="24"/>
          <w:szCs w:val="24"/>
          <w:lang w:val="en-US"/>
        </w:rPr>
        <w:t xml:space="preserve">very </w:t>
      </w:r>
      <w:r w:rsidR="00B065C5" w:rsidRPr="00D86DD2">
        <w:rPr>
          <w:rFonts w:ascii="Arial" w:hAnsi="Arial" w:cs="Arial"/>
          <w:sz w:val="24"/>
          <w:szCs w:val="24"/>
          <w:lang w:val="en-US"/>
        </w:rPr>
        <w:t>thankful</w:t>
      </w:r>
      <w:r w:rsidRPr="00D86DD2">
        <w:rPr>
          <w:rFonts w:ascii="Arial" w:hAnsi="Arial" w:cs="Arial"/>
          <w:sz w:val="24"/>
          <w:szCs w:val="24"/>
          <w:lang w:val="en-US"/>
        </w:rPr>
        <w:t xml:space="preserve"> to</w:t>
      </w:r>
      <w:r w:rsidR="00B065C5" w:rsidRPr="00D86DD2">
        <w:rPr>
          <w:rFonts w:ascii="Arial" w:hAnsi="Arial" w:cs="Arial"/>
          <w:sz w:val="24"/>
          <w:szCs w:val="24"/>
          <w:lang w:val="en-US"/>
        </w:rPr>
        <w:t xml:space="preserve"> the organi</w:t>
      </w:r>
      <w:r w:rsidR="00052234">
        <w:rPr>
          <w:rFonts w:ascii="Arial" w:hAnsi="Arial" w:cs="Arial"/>
          <w:sz w:val="24"/>
          <w:szCs w:val="24"/>
          <w:lang w:val="en-US"/>
        </w:rPr>
        <w:t>z</w:t>
      </w:r>
      <w:r w:rsidR="00B065C5" w:rsidRPr="00D86DD2">
        <w:rPr>
          <w:rFonts w:ascii="Arial" w:hAnsi="Arial" w:cs="Arial"/>
          <w:sz w:val="24"/>
          <w:szCs w:val="24"/>
          <w:lang w:val="en-US"/>
        </w:rPr>
        <w:t>ers for the opportunity</w:t>
      </w:r>
      <w:r w:rsidR="00D0115A" w:rsidRPr="00D86DD2">
        <w:rPr>
          <w:rFonts w:ascii="Arial" w:hAnsi="Arial" w:cs="Arial"/>
          <w:sz w:val="24"/>
          <w:szCs w:val="24"/>
          <w:lang w:val="en-US"/>
        </w:rPr>
        <w:t xml:space="preserve"> to</w:t>
      </w:r>
      <w:r w:rsidR="00B065C5" w:rsidRPr="00D86DD2">
        <w:rPr>
          <w:rFonts w:ascii="Arial" w:hAnsi="Arial" w:cs="Arial"/>
          <w:sz w:val="24"/>
          <w:szCs w:val="24"/>
          <w:lang w:val="en-US"/>
        </w:rPr>
        <w:t xml:space="preserve"> discuss how we can tackle hate speech without limiting the </w:t>
      </w:r>
      <w:r w:rsidR="00B24B85" w:rsidRPr="00D86DD2">
        <w:rPr>
          <w:rFonts w:ascii="Arial" w:hAnsi="Arial" w:cs="Arial"/>
          <w:sz w:val="24"/>
          <w:szCs w:val="24"/>
          <w:lang w:val="en-US"/>
        </w:rPr>
        <w:t xml:space="preserve">human </w:t>
      </w:r>
      <w:r w:rsidR="00B065C5" w:rsidRPr="00D86DD2">
        <w:rPr>
          <w:rFonts w:ascii="Arial" w:hAnsi="Arial" w:cs="Arial"/>
          <w:sz w:val="24"/>
          <w:szCs w:val="24"/>
          <w:lang w:val="en-US"/>
        </w:rPr>
        <w:t xml:space="preserve">rights that also hold the key to fighting it. </w:t>
      </w:r>
    </w:p>
    <w:p w14:paraId="6FB3F5B0" w14:textId="02176ED4" w:rsidR="004800A6" w:rsidRPr="00D86DD2" w:rsidRDefault="004800A6" w:rsidP="004800A6">
      <w:pPr>
        <w:autoSpaceDE w:val="0"/>
        <w:autoSpaceDN w:val="0"/>
        <w:adjustRightInd w:val="0"/>
        <w:jc w:val="both"/>
        <w:rPr>
          <w:rFonts w:ascii="Arial" w:hAnsi="Arial" w:cs="Arial"/>
          <w:b/>
          <w:bCs/>
          <w:sz w:val="24"/>
          <w:szCs w:val="24"/>
          <w:lang w:val="en-US"/>
        </w:rPr>
      </w:pPr>
      <w:r w:rsidRPr="00D86DD2">
        <w:rPr>
          <w:rFonts w:ascii="Arial" w:hAnsi="Arial" w:cs="Arial"/>
          <w:b/>
          <w:bCs/>
          <w:sz w:val="24"/>
          <w:szCs w:val="24"/>
          <w:lang w:val="en-US"/>
        </w:rPr>
        <w:lastRenderedPageBreak/>
        <w:t>[</w:t>
      </w:r>
      <w:r w:rsidR="00101175">
        <w:rPr>
          <w:rFonts w:ascii="Arial" w:hAnsi="Arial" w:cs="Arial"/>
          <w:b/>
          <w:bCs/>
          <w:sz w:val="24"/>
          <w:szCs w:val="24"/>
          <w:lang w:val="en-US"/>
        </w:rPr>
        <w:t>Historical perspective</w:t>
      </w:r>
      <w:r w:rsidRPr="00D86DD2">
        <w:rPr>
          <w:rFonts w:ascii="Arial" w:hAnsi="Arial" w:cs="Arial"/>
          <w:b/>
          <w:bCs/>
          <w:sz w:val="24"/>
          <w:szCs w:val="24"/>
          <w:lang w:val="en-US"/>
        </w:rPr>
        <w:t>]</w:t>
      </w:r>
    </w:p>
    <w:p w14:paraId="186F0FAE" w14:textId="167284DD" w:rsidR="00B97C5E" w:rsidRDefault="00B60E76" w:rsidP="00EE6224">
      <w:pPr>
        <w:spacing w:line="360" w:lineRule="auto"/>
        <w:jc w:val="both"/>
        <w:rPr>
          <w:rFonts w:ascii="Arial" w:hAnsi="Arial" w:cs="Arial"/>
          <w:sz w:val="24"/>
          <w:szCs w:val="24"/>
          <w:lang w:val="en-US"/>
        </w:rPr>
      </w:pPr>
      <w:r>
        <w:rPr>
          <w:rFonts w:ascii="Arial" w:hAnsi="Arial" w:cs="Arial"/>
          <w:sz w:val="24"/>
          <w:szCs w:val="24"/>
          <w:lang w:val="en-US"/>
        </w:rPr>
        <w:t>Throughout the history of human rights violations and atrocities, we see a common pattern: perpetrators first dehumanize those groups whose rights they wish to violate.</w:t>
      </w:r>
      <w:r w:rsidR="008853E4">
        <w:rPr>
          <w:rFonts w:ascii="Arial" w:hAnsi="Arial" w:cs="Arial"/>
          <w:sz w:val="24"/>
          <w:szCs w:val="24"/>
          <w:lang w:val="en-US"/>
        </w:rPr>
        <w:t xml:space="preserve"> They didn’t torture </w:t>
      </w:r>
      <w:r w:rsidR="008853E4" w:rsidRPr="00453A51">
        <w:rPr>
          <w:rFonts w:ascii="Arial" w:hAnsi="Arial" w:cs="Arial"/>
          <w:i/>
          <w:iCs/>
          <w:sz w:val="24"/>
          <w:szCs w:val="24"/>
          <w:lang w:val="en-US"/>
        </w:rPr>
        <w:t>women</w:t>
      </w:r>
      <w:r w:rsidR="008853E4">
        <w:rPr>
          <w:rFonts w:ascii="Arial" w:hAnsi="Arial" w:cs="Arial"/>
          <w:sz w:val="24"/>
          <w:szCs w:val="24"/>
          <w:lang w:val="en-US"/>
        </w:rPr>
        <w:t xml:space="preserve"> in medieval ages, they tortured </w:t>
      </w:r>
      <w:r w:rsidR="008853E4" w:rsidRPr="00453A51">
        <w:rPr>
          <w:rFonts w:ascii="Arial" w:hAnsi="Arial" w:cs="Arial"/>
          <w:i/>
          <w:iCs/>
          <w:sz w:val="24"/>
          <w:szCs w:val="24"/>
          <w:lang w:val="en-US"/>
        </w:rPr>
        <w:t>witches</w:t>
      </w:r>
      <w:r w:rsidR="008853E4">
        <w:rPr>
          <w:rFonts w:ascii="Arial" w:hAnsi="Arial" w:cs="Arial"/>
          <w:sz w:val="24"/>
          <w:szCs w:val="24"/>
          <w:lang w:val="en-US"/>
        </w:rPr>
        <w:t xml:space="preserve">. </w:t>
      </w:r>
    </w:p>
    <w:p w14:paraId="1BB55AC5" w14:textId="44B39E12" w:rsidR="00B97C5E" w:rsidRDefault="008853E4" w:rsidP="00EE6224">
      <w:pPr>
        <w:spacing w:line="360" w:lineRule="auto"/>
        <w:jc w:val="both"/>
        <w:rPr>
          <w:rFonts w:ascii="Arial" w:hAnsi="Arial" w:cs="Arial"/>
          <w:sz w:val="24"/>
          <w:szCs w:val="24"/>
          <w:lang w:val="en-US"/>
        </w:rPr>
      </w:pPr>
      <w:r>
        <w:rPr>
          <w:rFonts w:ascii="Arial" w:hAnsi="Arial" w:cs="Arial"/>
          <w:sz w:val="24"/>
          <w:szCs w:val="24"/>
          <w:lang w:val="en-US"/>
        </w:rPr>
        <w:t xml:space="preserve">They didn’t commit atrocities against </w:t>
      </w:r>
      <w:r w:rsidRPr="00453A51">
        <w:rPr>
          <w:rFonts w:ascii="Arial" w:hAnsi="Arial" w:cs="Arial"/>
          <w:i/>
          <w:iCs/>
          <w:sz w:val="24"/>
          <w:szCs w:val="24"/>
          <w:lang w:val="en-US"/>
        </w:rPr>
        <w:t>men</w:t>
      </w:r>
      <w:r>
        <w:rPr>
          <w:rFonts w:ascii="Arial" w:hAnsi="Arial" w:cs="Arial"/>
          <w:sz w:val="24"/>
          <w:szCs w:val="24"/>
          <w:lang w:val="en-US"/>
        </w:rPr>
        <w:t xml:space="preserve">, </w:t>
      </w:r>
      <w:r w:rsidRPr="00453A51">
        <w:rPr>
          <w:rFonts w:ascii="Arial" w:hAnsi="Arial" w:cs="Arial"/>
          <w:i/>
          <w:iCs/>
          <w:sz w:val="24"/>
          <w:szCs w:val="24"/>
          <w:lang w:val="en-US"/>
        </w:rPr>
        <w:t>women</w:t>
      </w:r>
      <w:r>
        <w:rPr>
          <w:rFonts w:ascii="Arial" w:hAnsi="Arial" w:cs="Arial"/>
          <w:sz w:val="24"/>
          <w:szCs w:val="24"/>
          <w:lang w:val="en-US"/>
        </w:rPr>
        <w:t xml:space="preserve"> and </w:t>
      </w:r>
      <w:r w:rsidRPr="00453A51">
        <w:rPr>
          <w:rFonts w:ascii="Arial" w:hAnsi="Arial" w:cs="Arial"/>
          <w:i/>
          <w:iCs/>
          <w:sz w:val="24"/>
          <w:szCs w:val="24"/>
          <w:lang w:val="en-US"/>
        </w:rPr>
        <w:t>children</w:t>
      </w:r>
      <w:r>
        <w:rPr>
          <w:rFonts w:ascii="Arial" w:hAnsi="Arial" w:cs="Arial"/>
          <w:sz w:val="24"/>
          <w:szCs w:val="24"/>
          <w:lang w:val="en-US"/>
        </w:rPr>
        <w:t xml:space="preserve"> in the plantations, they did that against </w:t>
      </w:r>
      <w:r w:rsidRPr="00453A51">
        <w:rPr>
          <w:rFonts w:ascii="Arial" w:hAnsi="Arial" w:cs="Arial"/>
          <w:i/>
          <w:iCs/>
          <w:sz w:val="24"/>
          <w:szCs w:val="24"/>
          <w:lang w:val="en-US"/>
        </w:rPr>
        <w:t>slaves</w:t>
      </w:r>
      <w:r>
        <w:rPr>
          <w:rFonts w:ascii="Arial" w:hAnsi="Arial" w:cs="Arial"/>
          <w:sz w:val="24"/>
          <w:szCs w:val="24"/>
          <w:lang w:val="en-US"/>
        </w:rPr>
        <w:t xml:space="preserve">. </w:t>
      </w:r>
    </w:p>
    <w:p w14:paraId="60A39D9E" w14:textId="7CAB346F" w:rsidR="008853E4" w:rsidRPr="00D86DD2" w:rsidRDefault="00740478" w:rsidP="00EE6224">
      <w:pPr>
        <w:spacing w:line="360" w:lineRule="auto"/>
        <w:jc w:val="both"/>
        <w:rPr>
          <w:rFonts w:ascii="Arial" w:hAnsi="Arial" w:cs="Arial"/>
          <w:sz w:val="24"/>
          <w:szCs w:val="24"/>
          <w:lang w:val="en-US"/>
        </w:rPr>
      </w:pPr>
      <w:r>
        <w:rPr>
          <w:rFonts w:ascii="Arial" w:hAnsi="Arial" w:cs="Arial"/>
          <w:sz w:val="24"/>
          <w:szCs w:val="24"/>
          <w:lang w:val="en-US"/>
        </w:rPr>
        <w:t>T</w:t>
      </w:r>
      <w:r w:rsidR="008853E4">
        <w:rPr>
          <w:rFonts w:ascii="Arial" w:hAnsi="Arial" w:cs="Arial"/>
          <w:sz w:val="24"/>
          <w:szCs w:val="24"/>
          <w:lang w:val="en-US"/>
        </w:rPr>
        <w:t xml:space="preserve">o dehumanize </w:t>
      </w:r>
      <w:r w:rsidR="0009628D">
        <w:rPr>
          <w:rFonts w:ascii="Arial" w:hAnsi="Arial" w:cs="Arial"/>
          <w:sz w:val="24"/>
          <w:szCs w:val="24"/>
          <w:lang w:val="en-US"/>
        </w:rPr>
        <w:t>an individual</w:t>
      </w:r>
      <w:r w:rsidR="008853E4">
        <w:rPr>
          <w:rFonts w:ascii="Arial" w:hAnsi="Arial" w:cs="Arial"/>
          <w:sz w:val="24"/>
          <w:szCs w:val="24"/>
          <w:lang w:val="en-US"/>
        </w:rPr>
        <w:t xml:space="preserve"> or a group, it is necessary</w:t>
      </w:r>
      <w:r w:rsidR="0009628D">
        <w:rPr>
          <w:rFonts w:ascii="Arial" w:hAnsi="Arial" w:cs="Arial"/>
          <w:sz w:val="24"/>
          <w:szCs w:val="24"/>
          <w:lang w:val="en-US"/>
        </w:rPr>
        <w:t>, first,</w:t>
      </w:r>
      <w:r w:rsidR="008853E4">
        <w:rPr>
          <w:rFonts w:ascii="Arial" w:hAnsi="Arial" w:cs="Arial"/>
          <w:sz w:val="24"/>
          <w:szCs w:val="24"/>
          <w:lang w:val="en-US"/>
        </w:rPr>
        <w:t xml:space="preserve"> to build a narrative of hate against them. </w:t>
      </w:r>
      <w:r w:rsidR="00B97C5E">
        <w:rPr>
          <w:rFonts w:ascii="Arial" w:hAnsi="Arial" w:cs="Arial"/>
          <w:sz w:val="24"/>
          <w:szCs w:val="24"/>
          <w:lang w:val="en-US"/>
        </w:rPr>
        <w:t>H</w:t>
      </w:r>
      <w:r w:rsidR="008853E4">
        <w:rPr>
          <w:rFonts w:ascii="Arial" w:hAnsi="Arial" w:cs="Arial"/>
          <w:sz w:val="24"/>
          <w:szCs w:val="24"/>
          <w:lang w:val="en-US"/>
        </w:rPr>
        <w:t>ate speech is the first step to</w:t>
      </w:r>
      <w:r w:rsidR="00DB3FE2">
        <w:rPr>
          <w:rFonts w:ascii="Arial" w:hAnsi="Arial" w:cs="Arial"/>
          <w:sz w:val="24"/>
          <w:szCs w:val="24"/>
          <w:lang w:val="en-US"/>
        </w:rPr>
        <w:t xml:space="preserve"> </w:t>
      </w:r>
      <w:r w:rsidR="00B97C5E">
        <w:rPr>
          <w:rFonts w:ascii="Arial" w:hAnsi="Arial" w:cs="Arial"/>
          <w:sz w:val="24"/>
          <w:szCs w:val="24"/>
          <w:lang w:val="en-US"/>
        </w:rPr>
        <w:t>further</w:t>
      </w:r>
      <w:r w:rsidR="008853E4">
        <w:rPr>
          <w:rFonts w:ascii="Arial" w:hAnsi="Arial" w:cs="Arial"/>
          <w:sz w:val="24"/>
          <w:szCs w:val="24"/>
          <w:lang w:val="en-US"/>
        </w:rPr>
        <w:t xml:space="preserve"> human rights violations. </w:t>
      </w:r>
      <w:r w:rsidR="00285D3E">
        <w:rPr>
          <w:rFonts w:ascii="Arial" w:hAnsi="Arial" w:cs="Arial"/>
          <w:sz w:val="24"/>
          <w:szCs w:val="24"/>
          <w:lang w:val="en-US"/>
        </w:rPr>
        <w:t>There is hate against the unknown, there is hate against the different,</w:t>
      </w:r>
      <w:r w:rsidR="00935C2B">
        <w:rPr>
          <w:rFonts w:ascii="Arial" w:hAnsi="Arial" w:cs="Arial"/>
          <w:sz w:val="24"/>
          <w:szCs w:val="24"/>
          <w:lang w:val="en-US"/>
        </w:rPr>
        <w:t xml:space="preserve"> there is hate against the ‘other’,</w:t>
      </w:r>
      <w:r w:rsidR="00285D3E">
        <w:rPr>
          <w:rFonts w:ascii="Arial" w:hAnsi="Arial" w:cs="Arial"/>
          <w:sz w:val="24"/>
          <w:szCs w:val="24"/>
          <w:lang w:val="en-US"/>
        </w:rPr>
        <w:t xml:space="preserve"> there is hate to amplify or keep power. </w:t>
      </w:r>
    </w:p>
    <w:p w14:paraId="1C52E707" w14:textId="4F0779A3" w:rsidR="00CD674A" w:rsidRPr="00D86DD2" w:rsidRDefault="00DB3FE2" w:rsidP="00EE6224">
      <w:pPr>
        <w:spacing w:line="360" w:lineRule="auto"/>
        <w:jc w:val="both"/>
        <w:rPr>
          <w:rFonts w:ascii="Arial" w:hAnsi="Arial" w:cs="Arial"/>
          <w:sz w:val="24"/>
          <w:szCs w:val="24"/>
          <w:lang w:val="en-US"/>
        </w:rPr>
      </w:pPr>
      <w:r>
        <w:rPr>
          <w:rFonts w:ascii="Arial" w:hAnsi="Arial" w:cs="Arial"/>
          <w:sz w:val="24"/>
          <w:szCs w:val="24"/>
          <w:lang w:val="en-US"/>
        </w:rPr>
        <w:t>That’s why we</w:t>
      </w:r>
      <w:r w:rsidR="00182D32" w:rsidRPr="00D86DD2">
        <w:rPr>
          <w:rFonts w:ascii="Arial" w:hAnsi="Arial" w:cs="Arial"/>
          <w:sz w:val="24"/>
          <w:szCs w:val="24"/>
          <w:lang w:val="en-US"/>
        </w:rPr>
        <w:t xml:space="preserve"> see </w:t>
      </w:r>
      <w:r w:rsidR="00B24B85" w:rsidRPr="00D86DD2">
        <w:rPr>
          <w:rFonts w:ascii="Arial" w:hAnsi="Arial" w:cs="Arial"/>
          <w:sz w:val="24"/>
          <w:szCs w:val="24"/>
          <w:lang w:val="en-US"/>
        </w:rPr>
        <w:t>hateful discourses</w:t>
      </w:r>
      <w:r w:rsidR="00182D32" w:rsidRPr="00D86DD2">
        <w:rPr>
          <w:rFonts w:ascii="Arial" w:hAnsi="Arial" w:cs="Arial"/>
          <w:sz w:val="24"/>
          <w:szCs w:val="24"/>
          <w:lang w:val="en-US"/>
        </w:rPr>
        <w:t xml:space="preserve"> peak around times of crisis, change and hardship</w:t>
      </w:r>
      <w:r w:rsidR="00832EEA" w:rsidRPr="00D86DD2">
        <w:rPr>
          <w:rFonts w:ascii="Arial" w:hAnsi="Arial" w:cs="Arial"/>
          <w:sz w:val="24"/>
          <w:szCs w:val="24"/>
          <w:lang w:val="en-US"/>
        </w:rPr>
        <w:t xml:space="preserve"> </w:t>
      </w:r>
      <w:r w:rsidR="009D6221" w:rsidRPr="00D86DD2">
        <w:rPr>
          <w:rFonts w:ascii="Arial" w:hAnsi="Arial" w:cs="Arial"/>
          <w:sz w:val="24"/>
          <w:szCs w:val="24"/>
          <w:lang w:val="en-US"/>
        </w:rPr>
        <w:t>-</w:t>
      </w:r>
      <w:r w:rsidR="00627446" w:rsidRPr="00D86DD2">
        <w:rPr>
          <w:rFonts w:ascii="Arial" w:hAnsi="Arial" w:cs="Arial"/>
          <w:sz w:val="24"/>
          <w:szCs w:val="24"/>
          <w:lang w:val="en-US"/>
        </w:rPr>
        <w:t xml:space="preserve"> at times when accurate information is scarce</w:t>
      </w:r>
      <w:r w:rsidR="00556352" w:rsidRPr="00D86DD2">
        <w:rPr>
          <w:rFonts w:ascii="Arial" w:hAnsi="Arial" w:cs="Arial"/>
          <w:sz w:val="24"/>
          <w:szCs w:val="24"/>
          <w:lang w:val="en-US"/>
        </w:rPr>
        <w:t>,</w:t>
      </w:r>
      <w:r w:rsidR="00627446" w:rsidRPr="00D86DD2">
        <w:rPr>
          <w:rFonts w:ascii="Arial" w:hAnsi="Arial" w:cs="Arial"/>
          <w:sz w:val="24"/>
          <w:szCs w:val="24"/>
          <w:lang w:val="en-US"/>
        </w:rPr>
        <w:t xml:space="preserve"> and people are searching for answers on how to solve problems</w:t>
      </w:r>
      <w:r w:rsidR="009D6221" w:rsidRPr="00D86DD2">
        <w:rPr>
          <w:rFonts w:ascii="Arial" w:hAnsi="Arial" w:cs="Arial"/>
          <w:sz w:val="24"/>
          <w:szCs w:val="24"/>
          <w:lang w:val="en-US"/>
        </w:rPr>
        <w:t xml:space="preserve">. </w:t>
      </w:r>
      <w:r w:rsidR="001E5DC3" w:rsidRPr="00D86DD2">
        <w:rPr>
          <w:rFonts w:ascii="Arial" w:hAnsi="Arial" w:cs="Arial"/>
          <w:sz w:val="24"/>
          <w:szCs w:val="24"/>
          <w:lang w:val="en-US"/>
        </w:rPr>
        <w:t xml:space="preserve">We see this happening over and over again </w:t>
      </w:r>
      <w:r w:rsidR="00935C2B">
        <w:rPr>
          <w:rFonts w:ascii="Arial" w:hAnsi="Arial" w:cs="Arial"/>
          <w:sz w:val="24"/>
          <w:szCs w:val="24"/>
          <w:lang w:val="en-US"/>
        </w:rPr>
        <w:t>in</w:t>
      </w:r>
      <w:r w:rsidR="001E5DC3" w:rsidRPr="00D86DD2">
        <w:rPr>
          <w:rFonts w:ascii="Arial" w:hAnsi="Arial" w:cs="Arial"/>
          <w:sz w:val="24"/>
          <w:szCs w:val="24"/>
          <w:lang w:val="en-US"/>
        </w:rPr>
        <w:t xml:space="preserve"> times of elections and now</w:t>
      </w:r>
      <w:r w:rsidR="00556352" w:rsidRPr="00D86DD2">
        <w:rPr>
          <w:rFonts w:ascii="Arial" w:hAnsi="Arial" w:cs="Arial"/>
          <w:sz w:val="24"/>
          <w:szCs w:val="24"/>
          <w:lang w:val="en-US"/>
        </w:rPr>
        <w:t>,</w:t>
      </w:r>
      <w:r w:rsidR="001E5DC3" w:rsidRPr="00D86DD2">
        <w:rPr>
          <w:rFonts w:ascii="Arial" w:hAnsi="Arial" w:cs="Arial"/>
          <w:sz w:val="24"/>
          <w:szCs w:val="24"/>
          <w:lang w:val="en-US"/>
        </w:rPr>
        <w:t xml:space="preserve"> on an unprecedented scale</w:t>
      </w:r>
      <w:r w:rsidR="00556352" w:rsidRPr="00D86DD2">
        <w:rPr>
          <w:rFonts w:ascii="Arial" w:hAnsi="Arial" w:cs="Arial"/>
          <w:sz w:val="24"/>
          <w:szCs w:val="24"/>
          <w:lang w:val="en-US"/>
        </w:rPr>
        <w:t>,</w:t>
      </w:r>
      <w:r w:rsidR="001E5DC3" w:rsidRPr="00D86DD2">
        <w:rPr>
          <w:rFonts w:ascii="Arial" w:hAnsi="Arial" w:cs="Arial"/>
          <w:sz w:val="24"/>
          <w:szCs w:val="24"/>
          <w:lang w:val="en-US"/>
        </w:rPr>
        <w:t xml:space="preserve"> as we’re tackling a pandemic. </w:t>
      </w:r>
    </w:p>
    <w:p w14:paraId="0094AA9B" w14:textId="6363BD3A" w:rsidR="00832EEA" w:rsidRPr="00D86DD2" w:rsidRDefault="003C1DDD" w:rsidP="00832EEA">
      <w:pPr>
        <w:spacing w:line="360" w:lineRule="auto"/>
        <w:jc w:val="both"/>
        <w:rPr>
          <w:rFonts w:ascii="Arial" w:hAnsi="Arial" w:cs="Arial"/>
          <w:sz w:val="24"/>
          <w:szCs w:val="24"/>
          <w:lang w:val="en-US"/>
        </w:rPr>
      </w:pPr>
      <w:r>
        <w:rPr>
          <w:rFonts w:ascii="Arial" w:eastAsia="Times New Roman" w:hAnsi="Arial" w:cs="Arial"/>
          <w:sz w:val="24"/>
          <w:szCs w:val="24"/>
          <w:lang w:val="en-US"/>
        </w:rPr>
        <w:t>With this in mind,</w:t>
      </w:r>
      <w:r w:rsidR="0009628D">
        <w:rPr>
          <w:rFonts w:ascii="Arial" w:eastAsia="Times New Roman" w:hAnsi="Arial" w:cs="Arial"/>
          <w:sz w:val="24"/>
          <w:szCs w:val="24"/>
          <w:lang w:val="en-US"/>
        </w:rPr>
        <w:t xml:space="preserve"> a</w:t>
      </w:r>
      <w:r w:rsidR="00DB3FE2">
        <w:rPr>
          <w:rFonts w:ascii="Arial" w:eastAsia="Times New Roman" w:hAnsi="Arial" w:cs="Arial"/>
          <w:sz w:val="24"/>
          <w:szCs w:val="24"/>
          <w:lang w:val="en-US"/>
        </w:rPr>
        <w:t>llow me to</w:t>
      </w:r>
      <w:r w:rsidR="00832EEA" w:rsidRPr="00D86DD2">
        <w:rPr>
          <w:rFonts w:ascii="Arial" w:eastAsia="Times New Roman" w:hAnsi="Arial" w:cs="Arial"/>
          <w:sz w:val="24"/>
          <w:szCs w:val="24"/>
          <w:lang w:val="en-US"/>
        </w:rPr>
        <w:t xml:space="preserve"> share a couple of</w:t>
      </w:r>
      <w:r w:rsidR="00376D4D" w:rsidRPr="00D86DD2">
        <w:rPr>
          <w:rFonts w:ascii="Arial" w:eastAsia="Times New Roman" w:hAnsi="Arial" w:cs="Arial"/>
          <w:sz w:val="24"/>
          <w:szCs w:val="24"/>
          <w:lang w:val="en-US"/>
        </w:rPr>
        <w:t xml:space="preserve"> key</w:t>
      </w:r>
      <w:r w:rsidR="000776F2" w:rsidRPr="00D86DD2">
        <w:rPr>
          <w:rFonts w:ascii="Arial" w:eastAsia="Times New Roman" w:hAnsi="Arial" w:cs="Arial"/>
          <w:sz w:val="24"/>
          <w:szCs w:val="24"/>
          <w:lang w:val="en-US"/>
        </w:rPr>
        <w:t xml:space="preserve"> elements </w:t>
      </w:r>
      <w:r w:rsidR="00285D3E">
        <w:rPr>
          <w:rFonts w:ascii="Arial" w:eastAsia="Times New Roman" w:hAnsi="Arial" w:cs="Arial"/>
          <w:sz w:val="24"/>
          <w:szCs w:val="24"/>
          <w:lang w:val="en-US"/>
        </w:rPr>
        <w:t>trying to offer some inputs for the</w:t>
      </w:r>
      <w:r w:rsidR="000776F2" w:rsidRPr="00D86DD2">
        <w:rPr>
          <w:rFonts w:ascii="Arial" w:eastAsia="Times New Roman" w:hAnsi="Arial" w:cs="Arial"/>
          <w:sz w:val="24"/>
          <w:szCs w:val="24"/>
          <w:lang w:val="en-US"/>
        </w:rPr>
        <w:t xml:space="preserve"> working groups</w:t>
      </w:r>
      <w:r w:rsidR="00285D3E">
        <w:rPr>
          <w:rFonts w:ascii="Arial" w:eastAsia="Times New Roman" w:hAnsi="Arial" w:cs="Arial"/>
          <w:sz w:val="24"/>
          <w:szCs w:val="24"/>
          <w:lang w:val="en-US"/>
        </w:rPr>
        <w:t>, which will discuss these issues in detail today</w:t>
      </w:r>
      <w:r w:rsidR="00E12688">
        <w:rPr>
          <w:rFonts w:ascii="Arial" w:eastAsia="Times New Roman" w:hAnsi="Arial" w:cs="Arial"/>
          <w:sz w:val="24"/>
          <w:szCs w:val="24"/>
          <w:lang w:val="en-US"/>
        </w:rPr>
        <w:t xml:space="preserve"> and tomorrow</w:t>
      </w:r>
      <w:r w:rsidR="00DB3FE2">
        <w:rPr>
          <w:rFonts w:ascii="Arial" w:hAnsi="Arial" w:cs="Arial"/>
          <w:sz w:val="24"/>
          <w:szCs w:val="24"/>
          <w:lang w:val="en-US"/>
        </w:rPr>
        <w:t>.</w:t>
      </w:r>
      <w:r w:rsidR="00832EEA" w:rsidRPr="00D86DD2">
        <w:rPr>
          <w:rFonts w:ascii="Arial" w:hAnsi="Arial" w:cs="Arial"/>
          <w:sz w:val="24"/>
          <w:szCs w:val="24"/>
          <w:lang w:val="en-US"/>
        </w:rPr>
        <w:t xml:space="preserve"> </w:t>
      </w:r>
    </w:p>
    <w:p w14:paraId="58A25CCB" w14:textId="6919CFAF" w:rsidR="007D3645" w:rsidRPr="00D86DD2" w:rsidRDefault="007D3645" w:rsidP="007D3645">
      <w:pPr>
        <w:autoSpaceDE w:val="0"/>
        <w:autoSpaceDN w:val="0"/>
        <w:adjustRightInd w:val="0"/>
        <w:jc w:val="both"/>
        <w:rPr>
          <w:rFonts w:ascii="Arial" w:hAnsi="Arial" w:cs="Arial"/>
          <w:b/>
          <w:bCs/>
          <w:sz w:val="24"/>
          <w:szCs w:val="24"/>
          <w:lang w:val="en-US"/>
        </w:rPr>
      </w:pPr>
      <w:r w:rsidRPr="00D86DD2">
        <w:rPr>
          <w:rFonts w:ascii="Arial" w:hAnsi="Arial" w:cs="Arial"/>
          <w:b/>
          <w:bCs/>
          <w:sz w:val="24"/>
          <w:szCs w:val="24"/>
          <w:lang w:val="en-US"/>
        </w:rPr>
        <w:t>[</w:t>
      </w:r>
      <w:r>
        <w:rPr>
          <w:rFonts w:ascii="Arial" w:hAnsi="Arial" w:cs="Arial"/>
          <w:b/>
          <w:bCs/>
          <w:sz w:val="24"/>
          <w:szCs w:val="24"/>
          <w:lang w:val="en-US"/>
        </w:rPr>
        <w:t>Key stakeholders</w:t>
      </w:r>
      <w:r w:rsidRPr="00D86DD2">
        <w:rPr>
          <w:rFonts w:ascii="Arial" w:hAnsi="Arial" w:cs="Arial"/>
          <w:b/>
          <w:bCs/>
          <w:sz w:val="24"/>
          <w:szCs w:val="24"/>
          <w:lang w:val="en-US"/>
        </w:rPr>
        <w:t>]</w:t>
      </w:r>
    </w:p>
    <w:p w14:paraId="68C5BDC6" w14:textId="045F546F" w:rsidR="007D3645" w:rsidRDefault="00DB3FE2" w:rsidP="00CD674A">
      <w:pPr>
        <w:spacing w:line="360" w:lineRule="auto"/>
        <w:jc w:val="both"/>
        <w:rPr>
          <w:rFonts w:ascii="Arial" w:hAnsi="Arial" w:cs="Arial"/>
          <w:sz w:val="24"/>
          <w:szCs w:val="24"/>
          <w:lang w:val="en-US"/>
        </w:rPr>
      </w:pPr>
      <w:r>
        <w:rPr>
          <w:rFonts w:ascii="Arial" w:hAnsi="Arial" w:cs="Arial"/>
          <w:sz w:val="24"/>
          <w:szCs w:val="24"/>
          <w:lang w:val="en-US"/>
        </w:rPr>
        <w:t xml:space="preserve">First, </w:t>
      </w:r>
      <w:r w:rsidR="007D3645">
        <w:rPr>
          <w:rFonts w:ascii="Arial" w:hAnsi="Arial" w:cs="Arial"/>
          <w:sz w:val="24"/>
          <w:szCs w:val="24"/>
          <w:lang w:val="en-US"/>
        </w:rPr>
        <w:t xml:space="preserve">we </w:t>
      </w:r>
      <w:r>
        <w:rPr>
          <w:rFonts w:ascii="Arial" w:hAnsi="Arial" w:cs="Arial"/>
          <w:sz w:val="24"/>
          <w:szCs w:val="24"/>
          <w:lang w:val="en-US"/>
        </w:rPr>
        <w:t>need to acknowledge that t</w:t>
      </w:r>
      <w:r w:rsidR="00832EEA" w:rsidRPr="00D86DD2">
        <w:rPr>
          <w:rFonts w:ascii="Arial" w:hAnsi="Arial" w:cs="Arial"/>
          <w:sz w:val="24"/>
          <w:szCs w:val="24"/>
          <w:lang w:val="en-US"/>
        </w:rPr>
        <w:t>here are key stakeholders with an important role to play to counter hate speech. These include</w:t>
      </w:r>
      <w:r w:rsidR="007D3645">
        <w:rPr>
          <w:rFonts w:ascii="Arial" w:hAnsi="Arial" w:cs="Arial"/>
          <w:sz w:val="24"/>
          <w:szCs w:val="24"/>
          <w:lang w:val="en-US"/>
        </w:rPr>
        <w:t>:</w:t>
      </w:r>
    </w:p>
    <w:p w14:paraId="11D90EE5" w14:textId="02598D1C" w:rsidR="007D3645" w:rsidRDefault="00832EEA" w:rsidP="007D3645">
      <w:pPr>
        <w:pStyle w:val="Listaszerbekezds"/>
        <w:numPr>
          <w:ilvl w:val="0"/>
          <w:numId w:val="8"/>
        </w:numPr>
        <w:spacing w:line="360" w:lineRule="auto"/>
        <w:jc w:val="both"/>
        <w:rPr>
          <w:rFonts w:ascii="Arial" w:hAnsi="Arial" w:cs="Arial"/>
          <w:sz w:val="24"/>
          <w:szCs w:val="24"/>
          <w:lang w:val="en-US"/>
        </w:rPr>
      </w:pPr>
      <w:r w:rsidRPr="00453A51">
        <w:rPr>
          <w:rFonts w:ascii="Arial" w:hAnsi="Arial" w:cs="Arial"/>
          <w:sz w:val="24"/>
          <w:szCs w:val="24"/>
          <w:lang w:val="en-US"/>
        </w:rPr>
        <w:t xml:space="preserve"> </w:t>
      </w:r>
      <w:r w:rsidR="007D3645">
        <w:rPr>
          <w:rFonts w:ascii="Arial" w:hAnsi="Arial" w:cs="Arial"/>
          <w:sz w:val="24"/>
          <w:szCs w:val="24"/>
          <w:lang w:val="en-US"/>
        </w:rPr>
        <w:t>J</w:t>
      </w:r>
      <w:r w:rsidRPr="00453A51">
        <w:rPr>
          <w:rFonts w:ascii="Arial" w:hAnsi="Arial" w:cs="Arial"/>
          <w:sz w:val="24"/>
          <w:szCs w:val="24"/>
          <w:lang w:val="en-US"/>
        </w:rPr>
        <w:t>ournalists</w:t>
      </w:r>
      <w:r w:rsidR="007D3645">
        <w:rPr>
          <w:rFonts w:ascii="Arial" w:hAnsi="Arial" w:cs="Arial"/>
          <w:sz w:val="24"/>
          <w:szCs w:val="24"/>
          <w:lang w:val="en-US"/>
        </w:rPr>
        <w:t xml:space="preserve">, who play a crucial role in conveying </w:t>
      </w:r>
      <w:r w:rsidR="00DB3FE2" w:rsidRPr="00453A51">
        <w:rPr>
          <w:rFonts w:ascii="Arial" w:hAnsi="Arial" w:cs="Arial"/>
          <w:sz w:val="24"/>
          <w:szCs w:val="24"/>
          <w:lang w:val="en-US"/>
        </w:rPr>
        <w:t>reliable information</w:t>
      </w:r>
      <w:r w:rsidR="007D3645">
        <w:rPr>
          <w:rFonts w:ascii="Arial" w:hAnsi="Arial" w:cs="Arial"/>
          <w:sz w:val="24"/>
          <w:szCs w:val="24"/>
          <w:lang w:val="en-US"/>
        </w:rPr>
        <w:t>;</w:t>
      </w:r>
    </w:p>
    <w:p w14:paraId="451377F5" w14:textId="30432412" w:rsidR="007D3645" w:rsidRDefault="007D3645" w:rsidP="007D3645">
      <w:pPr>
        <w:pStyle w:val="Listaszerbekezds"/>
        <w:numPr>
          <w:ilvl w:val="0"/>
          <w:numId w:val="8"/>
        </w:numPr>
        <w:spacing w:line="360" w:lineRule="auto"/>
        <w:jc w:val="both"/>
        <w:rPr>
          <w:rFonts w:ascii="Arial" w:hAnsi="Arial" w:cs="Arial"/>
          <w:sz w:val="24"/>
          <w:szCs w:val="24"/>
          <w:lang w:val="en-US"/>
        </w:rPr>
      </w:pPr>
      <w:r>
        <w:rPr>
          <w:rFonts w:ascii="Arial" w:hAnsi="Arial" w:cs="Arial"/>
          <w:sz w:val="24"/>
          <w:szCs w:val="24"/>
          <w:lang w:val="en-US"/>
        </w:rPr>
        <w:t>J</w:t>
      </w:r>
      <w:r w:rsidR="00285D3E" w:rsidRPr="00453A51">
        <w:rPr>
          <w:rFonts w:ascii="Arial" w:hAnsi="Arial" w:cs="Arial"/>
          <w:sz w:val="24"/>
          <w:szCs w:val="24"/>
          <w:lang w:val="en-US"/>
        </w:rPr>
        <w:t>udicial operators</w:t>
      </w:r>
      <w:r>
        <w:rPr>
          <w:rFonts w:ascii="Arial" w:hAnsi="Arial" w:cs="Arial"/>
          <w:sz w:val="24"/>
          <w:szCs w:val="24"/>
          <w:lang w:val="en-US"/>
        </w:rPr>
        <w:t xml:space="preserve">, whose work in </w:t>
      </w:r>
      <w:r w:rsidR="00DB3FE2" w:rsidRPr="00453A51">
        <w:rPr>
          <w:rFonts w:ascii="Arial" w:hAnsi="Arial" w:cs="Arial"/>
          <w:sz w:val="24"/>
          <w:szCs w:val="24"/>
          <w:lang w:val="en-US"/>
        </w:rPr>
        <w:t>apply international human rights standards when dealing with hate speech cases is paramount</w:t>
      </w:r>
      <w:r>
        <w:rPr>
          <w:rFonts w:ascii="Arial" w:hAnsi="Arial" w:cs="Arial"/>
          <w:sz w:val="24"/>
          <w:szCs w:val="24"/>
          <w:lang w:val="en-US"/>
        </w:rPr>
        <w:t>;</w:t>
      </w:r>
    </w:p>
    <w:p w14:paraId="5D7B5B29" w14:textId="0596F066" w:rsidR="007D3645" w:rsidRDefault="007D3645" w:rsidP="007D3645">
      <w:pPr>
        <w:pStyle w:val="Listaszerbekezds"/>
        <w:numPr>
          <w:ilvl w:val="0"/>
          <w:numId w:val="8"/>
        </w:numPr>
        <w:spacing w:line="360" w:lineRule="auto"/>
        <w:jc w:val="both"/>
        <w:rPr>
          <w:rFonts w:ascii="Arial" w:hAnsi="Arial" w:cs="Arial"/>
          <w:sz w:val="24"/>
          <w:szCs w:val="24"/>
          <w:lang w:val="en-US"/>
        </w:rPr>
      </w:pPr>
      <w:r>
        <w:rPr>
          <w:rFonts w:ascii="Arial" w:hAnsi="Arial" w:cs="Arial"/>
          <w:sz w:val="24"/>
          <w:szCs w:val="24"/>
          <w:lang w:val="en-US"/>
        </w:rPr>
        <w:t>I</w:t>
      </w:r>
      <w:r w:rsidR="00285D3E" w:rsidRPr="00453A51">
        <w:rPr>
          <w:rFonts w:ascii="Arial" w:hAnsi="Arial" w:cs="Arial"/>
          <w:sz w:val="24"/>
          <w:szCs w:val="24"/>
          <w:lang w:val="en-US"/>
        </w:rPr>
        <w:t>nternet platforms</w:t>
      </w:r>
      <w:r>
        <w:rPr>
          <w:rFonts w:ascii="Arial" w:hAnsi="Arial" w:cs="Arial"/>
          <w:sz w:val="24"/>
          <w:szCs w:val="24"/>
          <w:lang w:val="en-US"/>
        </w:rPr>
        <w:t xml:space="preserve">, since </w:t>
      </w:r>
      <w:r w:rsidR="00DB3FE2" w:rsidRPr="00453A51">
        <w:rPr>
          <w:rFonts w:ascii="Arial" w:hAnsi="Arial" w:cs="Arial"/>
          <w:sz w:val="24"/>
          <w:szCs w:val="24"/>
          <w:lang w:val="en-US"/>
        </w:rPr>
        <w:t>no scalable solution is possible without them</w:t>
      </w:r>
      <w:r>
        <w:rPr>
          <w:rFonts w:ascii="Arial" w:hAnsi="Arial" w:cs="Arial"/>
          <w:sz w:val="24"/>
          <w:szCs w:val="24"/>
          <w:lang w:val="en-US"/>
        </w:rPr>
        <w:t>; and</w:t>
      </w:r>
    </w:p>
    <w:p w14:paraId="1183AF03" w14:textId="0EE20656" w:rsidR="007D3645" w:rsidRDefault="007D3645" w:rsidP="007D3645">
      <w:pPr>
        <w:pStyle w:val="Listaszerbekezds"/>
        <w:numPr>
          <w:ilvl w:val="0"/>
          <w:numId w:val="8"/>
        </w:numPr>
        <w:spacing w:line="360" w:lineRule="auto"/>
        <w:jc w:val="both"/>
        <w:rPr>
          <w:rFonts w:ascii="Arial" w:hAnsi="Arial" w:cs="Arial"/>
          <w:sz w:val="24"/>
          <w:szCs w:val="24"/>
          <w:lang w:val="en-US"/>
        </w:rPr>
      </w:pPr>
      <w:r>
        <w:rPr>
          <w:rFonts w:ascii="Arial" w:hAnsi="Arial" w:cs="Arial"/>
          <w:sz w:val="24"/>
          <w:szCs w:val="24"/>
          <w:lang w:val="en-US"/>
        </w:rPr>
        <w:t>R</w:t>
      </w:r>
      <w:r w:rsidR="00832EEA" w:rsidRPr="00453A51">
        <w:rPr>
          <w:rFonts w:ascii="Arial" w:hAnsi="Arial" w:cs="Arial"/>
          <w:sz w:val="24"/>
          <w:szCs w:val="24"/>
          <w:lang w:val="en-US"/>
        </w:rPr>
        <w:t>egular citizens as we go about our every-day life</w:t>
      </w:r>
      <w:r>
        <w:rPr>
          <w:rFonts w:ascii="Arial" w:hAnsi="Arial" w:cs="Arial"/>
          <w:sz w:val="24"/>
          <w:szCs w:val="24"/>
          <w:lang w:val="en-US"/>
        </w:rPr>
        <w:t xml:space="preserve">, since </w:t>
      </w:r>
      <w:r w:rsidR="002D0050" w:rsidRPr="00453A51">
        <w:rPr>
          <w:rFonts w:ascii="Arial" w:hAnsi="Arial" w:cs="Arial"/>
          <w:sz w:val="24"/>
          <w:szCs w:val="24"/>
          <w:lang w:val="en-US"/>
        </w:rPr>
        <w:t>no long term solution is possible without</w:t>
      </w:r>
      <w:r w:rsidR="00851815" w:rsidRPr="00453A51">
        <w:rPr>
          <w:rFonts w:ascii="Arial" w:hAnsi="Arial" w:cs="Arial"/>
          <w:sz w:val="24"/>
          <w:szCs w:val="24"/>
          <w:lang w:val="en-US"/>
        </w:rPr>
        <w:t xml:space="preserve"> </w:t>
      </w:r>
      <w:r w:rsidR="00102831" w:rsidRPr="00453A51">
        <w:rPr>
          <w:rFonts w:ascii="Arial" w:hAnsi="Arial" w:cs="Arial"/>
          <w:sz w:val="24"/>
          <w:szCs w:val="24"/>
          <w:lang w:val="en-US"/>
        </w:rPr>
        <w:t>empowering them</w:t>
      </w:r>
    </w:p>
    <w:p w14:paraId="49A36D5F" w14:textId="1019B835" w:rsidR="00832EEA" w:rsidRPr="00453A51" w:rsidRDefault="00832EEA" w:rsidP="00453A51">
      <w:pPr>
        <w:spacing w:line="360" w:lineRule="auto"/>
        <w:jc w:val="both"/>
        <w:rPr>
          <w:rFonts w:ascii="Arial" w:hAnsi="Arial" w:cs="Arial"/>
          <w:sz w:val="24"/>
          <w:szCs w:val="24"/>
          <w:lang w:val="en-US"/>
        </w:rPr>
      </w:pPr>
      <w:r w:rsidRPr="00453A51">
        <w:rPr>
          <w:rFonts w:ascii="Arial" w:hAnsi="Arial" w:cs="Arial"/>
          <w:sz w:val="24"/>
          <w:szCs w:val="24"/>
          <w:lang w:val="en-US"/>
        </w:rPr>
        <w:t>With education, information,</w:t>
      </w:r>
      <w:r w:rsidR="008C3CD9" w:rsidRPr="00453A51">
        <w:rPr>
          <w:rFonts w:ascii="Arial" w:hAnsi="Arial" w:cs="Arial"/>
          <w:sz w:val="24"/>
          <w:szCs w:val="24"/>
          <w:lang w:val="en-US"/>
        </w:rPr>
        <w:t xml:space="preserve"> transparency, accountability</w:t>
      </w:r>
      <w:r w:rsidRPr="00453A51">
        <w:rPr>
          <w:rFonts w:ascii="Arial" w:hAnsi="Arial" w:cs="Arial"/>
          <w:sz w:val="24"/>
          <w:szCs w:val="24"/>
          <w:lang w:val="en-US"/>
        </w:rPr>
        <w:t xml:space="preserve"> and the tools both to detect hateful narratives and content</w:t>
      </w:r>
      <w:r w:rsidR="007D3645">
        <w:rPr>
          <w:rFonts w:ascii="Arial" w:hAnsi="Arial" w:cs="Arial"/>
          <w:sz w:val="24"/>
          <w:szCs w:val="24"/>
          <w:lang w:val="en-US"/>
        </w:rPr>
        <w:t>, as well as</w:t>
      </w:r>
      <w:r w:rsidRPr="00453A51">
        <w:rPr>
          <w:rFonts w:ascii="Arial" w:hAnsi="Arial" w:cs="Arial"/>
          <w:sz w:val="24"/>
          <w:szCs w:val="24"/>
          <w:lang w:val="en-US"/>
        </w:rPr>
        <w:t xml:space="preserve"> to understand how to navigate the various pitfalls of unnecessary restrictions, these </w:t>
      </w:r>
      <w:r w:rsidR="00E97954" w:rsidRPr="00453A51">
        <w:rPr>
          <w:rFonts w:ascii="Arial" w:hAnsi="Arial" w:cs="Arial"/>
          <w:sz w:val="24"/>
          <w:szCs w:val="24"/>
          <w:lang w:val="en-US"/>
        </w:rPr>
        <w:t xml:space="preserve">stakeholders </w:t>
      </w:r>
      <w:r w:rsidRPr="00453A51">
        <w:rPr>
          <w:rFonts w:ascii="Arial" w:hAnsi="Arial" w:cs="Arial"/>
          <w:sz w:val="24"/>
          <w:szCs w:val="24"/>
          <w:lang w:val="en-US"/>
        </w:rPr>
        <w:t xml:space="preserve">can </w:t>
      </w:r>
      <w:r w:rsidR="00E97954" w:rsidRPr="00453A51">
        <w:rPr>
          <w:rFonts w:ascii="Arial" w:hAnsi="Arial" w:cs="Arial"/>
          <w:sz w:val="24"/>
          <w:szCs w:val="24"/>
          <w:lang w:val="en-US"/>
        </w:rPr>
        <w:t xml:space="preserve">together </w:t>
      </w:r>
      <w:r w:rsidRPr="00453A51">
        <w:rPr>
          <w:rFonts w:ascii="Arial" w:hAnsi="Arial" w:cs="Arial"/>
          <w:sz w:val="24"/>
          <w:szCs w:val="24"/>
          <w:lang w:val="en-US"/>
        </w:rPr>
        <w:t>turn the tide of our public discourse</w:t>
      </w:r>
      <w:r w:rsidR="00491F3B" w:rsidRPr="00453A51">
        <w:rPr>
          <w:rFonts w:ascii="Arial" w:hAnsi="Arial" w:cs="Arial"/>
          <w:sz w:val="24"/>
          <w:szCs w:val="24"/>
          <w:lang w:val="en-US"/>
        </w:rPr>
        <w:t>. A</w:t>
      </w:r>
      <w:r w:rsidR="00E97954" w:rsidRPr="00453A51">
        <w:rPr>
          <w:rFonts w:ascii="Arial" w:hAnsi="Arial" w:cs="Arial"/>
          <w:sz w:val="24"/>
          <w:szCs w:val="24"/>
          <w:lang w:val="en-US"/>
        </w:rPr>
        <w:t>s international institutions, policy makers, civil society and research institutions, our</w:t>
      </w:r>
      <w:r w:rsidRPr="00453A51">
        <w:rPr>
          <w:rFonts w:ascii="Arial" w:hAnsi="Arial" w:cs="Arial"/>
          <w:sz w:val="24"/>
          <w:szCs w:val="24"/>
          <w:lang w:val="en-US"/>
        </w:rPr>
        <w:t xml:space="preserve"> role is to</w:t>
      </w:r>
      <w:r w:rsidR="00B24B85" w:rsidRPr="00453A51">
        <w:rPr>
          <w:rFonts w:ascii="Arial" w:hAnsi="Arial" w:cs="Arial"/>
          <w:sz w:val="24"/>
          <w:szCs w:val="24"/>
          <w:lang w:val="en-US"/>
        </w:rPr>
        <w:t xml:space="preserve"> figure out how to</w:t>
      </w:r>
      <w:r w:rsidRPr="00453A51">
        <w:rPr>
          <w:rFonts w:ascii="Arial" w:hAnsi="Arial" w:cs="Arial"/>
          <w:sz w:val="24"/>
          <w:szCs w:val="24"/>
          <w:lang w:val="en-US"/>
        </w:rPr>
        <w:t xml:space="preserve"> enable this collective effort. </w:t>
      </w:r>
    </w:p>
    <w:p w14:paraId="6B567D50" w14:textId="45BC8E1D" w:rsidR="006E7D04" w:rsidRPr="00D86DD2" w:rsidRDefault="006E7D04" w:rsidP="00EE6224">
      <w:pPr>
        <w:autoSpaceDE w:val="0"/>
        <w:autoSpaceDN w:val="0"/>
        <w:adjustRightInd w:val="0"/>
        <w:jc w:val="both"/>
        <w:rPr>
          <w:rFonts w:ascii="Arial" w:hAnsi="Arial" w:cs="Arial"/>
          <w:b/>
          <w:bCs/>
          <w:sz w:val="24"/>
          <w:szCs w:val="24"/>
          <w:lang w:val="en-US"/>
        </w:rPr>
      </w:pPr>
      <w:r w:rsidRPr="00D86DD2">
        <w:rPr>
          <w:rFonts w:ascii="Arial" w:hAnsi="Arial" w:cs="Arial"/>
          <w:b/>
          <w:bCs/>
          <w:sz w:val="24"/>
          <w:szCs w:val="24"/>
          <w:lang w:val="en-US"/>
        </w:rPr>
        <w:lastRenderedPageBreak/>
        <w:t>[</w:t>
      </w:r>
      <w:r w:rsidR="005B4A2A" w:rsidRPr="00D86DD2">
        <w:rPr>
          <w:rFonts w:ascii="Arial" w:hAnsi="Arial" w:cs="Arial"/>
          <w:b/>
          <w:bCs/>
          <w:sz w:val="24"/>
          <w:szCs w:val="24"/>
          <w:lang w:val="en-US"/>
        </w:rPr>
        <w:t>hate speech targeting minorities in social media</w:t>
      </w:r>
      <w:r w:rsidR="00C64780">
        <w:rPr>
          <w:rFonts w:ascii="Arial" w:hAnsi="Arial" w:cs="Arial"/>
          <w:b/>
          <w:bCs/>
          <w:sz w:val="24"/>
          <w:szCs w:val="24"/>
          <w:lang w:val="en-US"/>
        </w:rPr>
        <w:t xml:space="preserve"> and the need for greater transparency</w:t>
      </w:r>
      <w:r w:rsidRPr="00D86DD2">
        <w:rPr>
          <w:rFonts w:ascii="Arial" w:hAnsi="Arial" w:cs="Arial"/>
          <w:b/>
          <w:bCs/>
          <w:sz w:val="24"/>
          <w:szCs w:val="24"/>
          <w:lang w:val="en-US"/>
        </w:rPr>
        <w:t>]</w:t>
      </w:r>
    </w:p>
    <w:p w14:paraId="555AE352" w14:textId="46A79BCF" w:rsidR="00285D3E" w:rsidRDefault="00B24B85" w:rsidP="00B60E76">
      <w:pPr>
        <w:jc w:val="both"/>
        <w:rPr>
          <w:rFonts w:ascii="Arial" w:hAnsi="Arial" w:cs="Arial"/>
          <w:sz w:val="24"/>
          <w:szCs w:val="24"/>
          <w:lang w:val="en-US"/>
        </w:rPr>
      </w:pPr>
      <w:r w:rsidRPr="00D86DD2">
        <w:rPr>
          <w:rFonts w:ascii="Arial" w:hAnsi="Arial" w:cs="Arial"/>
          <w:sz w:val="24"/>
          <w:szCs w:val="24"/>
          <w:lang w:val="en-US"/>
        </w:rPr>
        <w:t>As we know, i</w:t>
      </w:r>
      <w:r w:rsidR="00905C5C" w:rsidRPr="00D86DD2">
        <w:rPr>
          <w:rFonts w:ascii="Arial" w:hAnsi="Arial" w:cs="Arial"/>
          <w:sz w:val="24"/>
          <w:szCs w:val="24"/>
          <w:lang w:val="en-US"/>
        </w:rPr>
        <w:t xml:space="preserve">t is difficult to </w:t>
      </w:r>
      <w:r w:rsidR="00E97954" w:rsidRPr="00D86DD2">
        <w:rPr>
          <w:rFonts w:ascii="Arial" w:hAnsi="Arial" w:cs="Arial"/>
          <w:sz w:val="24"/>
          <w:szCs w:val="24"/>
          <w:lang w:val="en-US"/>
        </w:rPr>
        <w:t xml:space="preserve">gauge </w:t>
      </w:r>
      <w:r w:rsidR="00905C5C" w:rsidRPr="00D86DD2">
        <w:rPr>
          <w:rFonts w:ascii="Arial" w:hAnsi="Arial" w:cs="Arial"/>
          <w:sz w:val="24"/>
          <w:szCs w:val="24"/>
          <w:lang w:val="en-US"/>
        </w:rPr>
        <w:t xml:space="preserve">the full extent of hate speech online or </w:t>
      </w:r>
      <w:r w:rsidR="00EE794C" w:rsidRPr="00D86DD2">
        <w:rPr>
          <w:rFonts w:ascii="Arial" w:hAnsi="Arial" w:cs="Arial"/>
          <w:sz w:val="24"/>
          <w:szCs w:val="24"/>
          <w:lang w:val="en-US"/>
        </w:rPr>
        <w:t xml:space="preserve">the effectiveness of </w:t>
      </w:r>
      <w:r w:rsidR="00905C5C" w:rsidRPr="00D86DD2">
        <w:rPr>
          <w:rFonts w:ascii="Arial" w:hAnsi="Arial" w:cs="Arial"/>
          <w:sz w:val="24"/>
          <w:szCs w:val="24"/>
          <w:lang w:val="en-US"/>
        </w:rPr>
        <w:t xml:space="preserve">responses to </w:t>
      </w:r>
      <w:r w:rsidR="00E97954" w:rsidRPr="00D86DD2">
        <w:rPr>
          <w:rFonts w:ascii="Arial" w:hAnsi="Arial" w:cs="Arial"/>
          <w:sz w:val="24"/>
          <w:szCs w:val="24"/>
          <w:lang w:val="en-US"/>
        </w:rPr>
        <w:t>hate speech</w:t>
      </w:r>
      <w:r w:rsidR="00905C5C" w:rsidRPr="00D86DD2">
        <w:rPr>
          <w:rFonts w:ascii="Arial" w:hAnsi="Arial" w:cs="Arial"/>
          <w:sz w:val="24"/>
          <w:szCs w:val="24"/>
          <w:lang w:val="en-US"/>
        </w:rPr>
        <w:t xml:space="preserve"> due to numerous factors. </w:t>
      </w:r>
      <w:r w:rsidR="00EE794C" w:rsidRPr="00D86DD2">
        <w:rPr>
          <w:rFonts w:ascii="Arial" w:hAnsi="Arial" w:cs="Arial"/>
          <w:sz w:val="24"/>
          <w:szCs w:val="24"/>
          <w:lang w:val="en-US"/>
        </w:rPr>
        <w:t xml:space="preserve">Improving our understanding is nevertheless </w:t>
      </w:r>
      <w:r w:rsidR="00905C5C" w:rsidRPr="00D86DD2">
        <w:rPr>
          <w:rFonts w:ascii="Arial" w:hAnsi="Arial" w:cs="Arial"/>
          <w:sz w:val="24"/>
          <w:szCs w:val="24"/>
          <w:lang w:val="en-US"/>
        </w:rPr>
        <w:t>indispensable</w:t>
      </w:r>
      <w:r w:rsidRPr="00D86DD2">
        <w:rPr>
          <w:rFonts w:ascii="Arial" w:hAnsi="Arial" w:cs="Arial"/>
          <w:sz w:val="24"/>
          <w:szCs w:val="24"/>
          <w:lang w:val="en-US"/>
        </w:rPr>
        <w:t xml:space="preserve"> and will increase in urgency as </w:t>
      </w:r>
      <w:r w:rsidR="00E97954" w:rsidRPr="00D86DD2">
        <w:rPr>
          <w:rFonts w:ascii="Arial" w:hAnsi="Arial" w:cs="Arial"/>
          <w:sz w:val="24"/>
          <w:szCs w:val="24"/>
          <w:lang w:val="en-US"/>
        </w:rPr>
        <w:t xml:space="preserve">the advancement of Artificial Intelligence brings </w:t>
      </w:r>
      <w:r w:rsidRPr="00D86DD2">
        <w:rPr>
          <w:rFonts w:ascii="Arial" w:hAnsi="Arial" w:cs="Arial"/>
          <w:sz w:val="24"/>
          <w:szCs w:val="24"/>
          <w:lang w:val="en-US"/>
        </w:rPr>
        <w:t>additional challenges and opportunities.</w:t>
      </w:r>
    </w:p>
    <w:p w14:paraId="1EA2696F" w14:textId="6DA4C599" w:rsidR="00B24B85" w:rsidRPr="00D86DD2" w:rsidRDefault="00285D3E" w:rsidP="00B96028">
      <w:pPr>
        <w:jc w:val="both"/>
        <w:rPr>
          <w:rFonts w:ascii="Arial" w:hAnsi="Arial" w:cs="Arial"/>
          <w:sz w:val="24"/>
          <w:szCs w:val="24"/>
          <w:lang w:val="en-US"/>
        </w:rPr>
      </w:pPr>
      <w:r>
        <w:rPr>
          <w:rFonts w:ascii="Arial" w:hAnsi="Arial" w:cs="Arial"/>
          <w:sz w:val="24"/>
          <w:szCs w:val="24"/>
          <w:lang w:val="en-US"/>
        </w:rPr>
        <w:t xml:space="preserve">Therefore, for evidence-based policy making, transparency is essential. Particularly, transparency regarding how hate speech spreads within social media platforms and how they are </w:t>
      </w:r>
      <w:r w:rsidR="00C64780">
        <w:rPr>
          <w:rFonts w:ascii="Arial" w:hAnsi="Arial" w:cs="Arial"/>
          <w:sz w:val="24"/>
          <w:szCs w:val="24"/>
          <w:lang w:val="en-US"/>
        </w:rPr>
        <w:t>dealing</w:t>
      </w:r>
      <w:r>
        <w:rPr>
          <w:rFonts w:ascii="Arial" w:hAnsi="Arial" w:cs="Arial"/>
          <w:sz w:val="24"/>
          <w:szCs w:val="24"/>
          <w:lang w:val="en-US"/>
        </w:rPr>
        <w:t xml:space="preserve"> with this phenomenon. Unfortunately, we are not there yet</w:t>
      </w:r>
      <w:r w:rsidR="00C64780">
        <w:rPr>
          <w:rFonts w:ascii="Arial" w:hAnsi="Arial" w:cs="Arial"/>
          <w:sz w:val="24"/>
          <w:szCs w:val="24"/>
          <w:lang w:val="en-US"/>
        </w:rPr>
        <w:t xml:space="preserve"> and much greater progress is needed</w:t>
      </w:r>
      <w:r>
        <w:rPr>
          <w:rFonts w:ascii="Arial" w:hAnsi="Arial" w:cs="Arial"/>
          <w:sz w:val="24"/>
          <w:szCs w:val="24"/>
          <w:lang w:val="en-US"/>
        </w:rPr>
        <w:t>.</w:t>
      </w:r>
    </w:p>
    <w:p w14:paraId="49AFA6F8" w14:textId="4E3F5541" w:rsidR="00905C5C" w:rsidRPr="00D86DD2" w:rsidRDefault="00B23499" w:rsidP="00EE6224">
      <w:pPr>
        <w:autoSpaceDE w:val="0"/>
        <w:autoSpaceDN w:val="0"/>
        <w:adjustRightInd w:val="0"/>
        <w:jc w:val="both"/>
        <w:rPr>
          <w:rFonts w:ascii="Arial" w:hAnsi="Arial" w:cs="Arial"/>
          <w:b/>
          <w:bCs/>
          <w:sz w:val="24"/>
          <w:szCs w:val="24"/>
          <w:lang w:val="en-US"/>
        </w:rPr>
      </w:pPr>
      <w:r w:rsidRPr="00D86DD2">
        <w:rPr>
          <w:rFonts w:ascii="Arial" w:hAnsi="Arial" w:cs="Arial"/>
          <w:b/>
          <w:bCs/>
          <w:sz w:val="24"/>
          <w:szCs w:val="24"/>
          <w:lang w:val="en-US"/>
        </w:rPr>
        <w:t xml:space="preserve"> </w:t>
      </w:r>
      <w:r w:rsidR="00CF1885" w:rsidRPr="00D86DD2">
        <w:rPr>
          <w:rFonts w:ascii="Arial" w:hAnsi="Arial" w:cs="Arial"/>
          <w:b/>
          <w:bCs/>
          <w:sz w:val="24"/>
          <w:szCs w:val="24"/>
          <w:lang w:val="en-US"/>
        </w:rPr>
        <w:t>[</w:t>
      </w:r>
      <w:r w:rsidR="006E34C4" w:rsidRPr="00D86DD2">
        <w:rPr>
          <w:rFonts w:ascii="Arial" w:hAnsi="Arial" w:cs="Arial"/>
          <w:b/>
          <w:bCs/>
          <w:sz w:val="24"/>
          <w:szCs w:val="24"/>
          <w:lang w:val="en-US"/>
        </w:rPr>
        <w:t>International legal and institutional framework</w:t>
      </w:r>
      <w:r w:rsidR="00905C5C" w:rsidRPr="00D86DD2">
        <w:rPr>
          <w:rFonts w:ascii="Arial" w:hAnsi="Arial" w:cs="Arial"/>
          <w:b/>
          <w:bCs/>
          <w:sz w:val="24"/>
          <w:szCs w:val="24"/>
          <w:lang w:val="en-US"/>
        </w:rPr>
        <w:t>]</w:t>
      </w:r>
    </w:p>
    <w:p w14:paraId="7B263246" w14:textId="5CD7E812" w:rsidR="008359AA" w:rsidRPr="00D86DD2" w:rsidRDefault="0084422B" w:rsidP="00484601">
      <w:pPr>
        <w:autoSpaceDE w:val="0"/>
        <w:autoSpaceDN w:val="0"/>
        <w:adjustRightInd w:val="0"/>
        <w:jc w:val="both"/>
        <w:rPr>
          <w:rFonts w:ascii="Arial" w:hAnsi="Arial" w:cs="Arial"/>
          <w:sz w:val="24"/>
          <w:szCs w:val="24"/>
          <w:lang w:val="en-US"/>
        </w:rPr>
      </w:pPr>
      <w:r w:rsidRPr="00D86DD2">
        <w:rPr>
          <w:rFonts w:ascii="Arial" w:hAnsi="Arial" w:cs="Arial"/>
          <w:sz w:val="24"/>
          <w:szCs w:val="24"/>
          <w:lang w:val="en-US"/>
        </w:rPr>
        <w:t xml:space="preserve">Another </w:t>
      </w:r>
      <w:r w:rsidR="00905C5C" w:rsidRPr="00D86DD2">
        <w:rPr>
          <w:rFonts w:ascii="Arial" w:hAnsi="Arial" w:cs="Arial"/>
          <w:sz w:val="24"/>
          <w:szCs w:val="24"/>
          <w:lang w:val="en-US"/>
        </w:rPr>
        <w:t>challenge in tackling hate speech is the lack of a universally accepted definition</w:t>
      </w:r>
      <w:r w:rsidR="00CC2D0C" w:rsidRPr="00D86DD2">
        <w:rPr>
          <w:rFonts w:ascii="Arial" w:hAnsi="Arial" w:cs="Arial"/>
          <w:sz w:val="24"/>
          <w:szCs w:val="24"/>
          <w:lang w:val="en-US"/>
        </w:rPr>
        <w:t xml:space="preserve">. </w:t>
      </w:r>
      <w:r w:rsidRPr="00D86DD2">
        <w:rPr>
          <w:rFonts w:ascii="Arial" w:hAnsi="Arial" w:cs="Arial"/>
          <w:sz w:val="24"/>
          <w:szCs w:val="24"/>
          <w:lang w:val="en-US"/>
        </w:rPr>
        <w:t xml:space="preserve">For guidance here, </w:t>
      </w:r>
      <w:r w:rsidR="008359AA" w:rsidRPr="00D86DD2">
        <w:rPr>
          <w:rFonts w:ascii="Arial" w:hAnsi="Arial" w:cs="Arial"/>
          <w:sz w:val="24"/>
          <w:szCs w:val="24"/>
          <w:lang w:val="en-US"/>
        </w:rPr>
        <w:t xml:space="preserve">we can turn to international human rights law </w:t>
      </w:r>
      <w:r w:rsidR="00A345F7" w:rsidRPr="00D86DD2">
        <w:rPr>
          <w:rFonts w:ascii="Arial" w:hAnsi="Arial" w:cs="Arial"/>
          <w:sz w:val="24"/>
          <w:szCs w:val="24"/>
          <w:lang w:val="en-US"/>
        </w:rPr>
        <w:t>and standards, particularly in regard to illegal hate speech.</w:t>
      </w:r>
      <w:r w:rsidR="00C22FAA" w:rsidRPr="00D86DD2">
        <w:rPr>
          <w:rFonts w:ascii="Arial" w:hAnsi="Arial" w:cs="Arial"/>
          <w:sz w:val="24"/>
          <w:szCs w:val="24"/>
          <w:lang w:val="en-US"/>
        </w:rPr>
        <w:t xml:space="preserve"> </w:t>
      </w:r>
    </w:p>
    <w:p w14:paraId="56CE0393" w14:textId="2AC8324E" w:rsidR="00680F9F" w:rsidRPr="00D86DD2" w:rsidRDefault="00A345F7" w:rsidP="00B60E76">
      <w:pPr>
        <w:autoSpaceDE w:val="0"/>
        <w:autoSpaceDN w:val="0"/>
        <w:adjustRightInd w:val="0"/>
        <w:jc w:val="both"/>
        <w:rPr>
          <w:rFonts w:ascii="Arial" w:hAnsi="Arial" w:cs="Arial"/>
          <w:sz w:val="24"/>
          <w:szCs w:val="24"/>
          <w:lang w:val="en-US"/>
        </w:rPr>
      </w:pPr>
      <w:r w:rsidRPr="00D86DD2">
        <w:rPr>
          <w:rFonts w:ascii="Arial" w:hAnsi="Arial" w:cs="Arial"/>
          <w:sz w:val="24"/>
          <w:szCs w:val="24"/>
          <w:lang w:val="en-US"/>
        </w:rPr>
        <w:t>Article</w:t>
      </w:r>
      <w:r w:rsidR="00AC047C">
        <w:rPr>
          <w:rFonts w:ascii="Arial" w:hAnsi="Arial" w:cs="Arial"/>
          <w:sz w:val="24"/>
          <w:szCs w:val="24"/>
          <w:lang w:val="en-US"/>
        </w:rPr>
        <w:t>s</w:t>
      </w:r>
      <w:r w:rsidRPr="00D86DD2">
        <w:rPr>
          <w:rFonts w:ascii="Arial" w:hAnsi="Arial" w:cs="Arial"/>
          <w:sz w:val="24"/>
          <w:szCs w:val="24"/>
          <w:lang w:val="en-US"/>
        </w:rPr>
        <w:t xml:space="preserve"> 1</w:t>
      </w:r>
      <w:r w:rsidR="00897D3D" w:rsidRPr="00D86DD2">
        <w:rPr>
          <w:rFonts w:ascii="Arial" w:hAnsi="Arial" w:cs="Arial"/>
          <w:sz w:val="24"/>
          <w:szCs w:val="24"/>
          <w:lang w:val="en-US"/>
        </w:rPr>
        <w:t xml:space="preserve">9 </w:t>
      </w:r>
      <w:r w:rsidR="00AC047C">
        <w:rPr>
          <w:rFonts w:ascii="Arial" w:hAnsi="Arial" w:cs="Arial"/>
          <w:sz w:val="24"/>
          <w:szCs w:val="24"/>
          <w:lang w:val="en-US"/>
        </w:rPr>
        <w:t xml:space="preserve">and 20 </w:t>
      </w:r>
      <w:r w:rsidRPr="00D86DD2">
        <w:rPr>
          <w:rFonts w:ascii="Arial" w:hAnsi="Arial" w:cs="Arial"/>
          <w:sz w:val="24"/>
          <w:szCs w:val="24"/>
          <w:lang w:val="en-US"/>
        </w:rPr>
        <w:t>of the International Covenant on Civil and Political Rights lay</w:t>
      </w:r>
      <w:r w:rsidR="00897D3D" w:rsidRPr="00D86DD2">
        <w:rPr>
          <w:rFonts w:ascii="Arial" w:hAnsi="Arial" w:cs="Arial"/>
          <w:sz w:val="24"/>
          <w:szCs w:val="24"/>
          <w:lang w:val="en-US"/>
        </w:rPr>
        <w:t>s</w:t>
      </w:r>
      <w:r w:rsidRPr="00D86DD2">
        <w:rPr>
          <w:rFonts w:ascii="Arial" w:hAnsi="Arial" w:cs="Arial"/>
          <w:sz w:val="24"/>
          <w:szCs w:val="24"/>
          <w:lang w:val="en-US"/>
        </w:rPr>
        <w:t xml:space="preserve"> out the conditions </w:t>
      </w:r>
      <w:r w:rsidR="00897D3D" w:rsidRPr="00D86DD2">
        <w:rPr>
          <w:rFonts w:ascii="Arial" w:hAnsi="Arial" w:cs="Arial"/>
          <w:sz w:val="24"/>
          <w:szCs w:val="24"/>
          <w:lang w:val="en-US"/>
        </w:rPr>
        <w:t>for which</w:t>
      </w:r>
      <w:r w:rsidR="004E63D3" w:rsidRPr="00D86DD2">
        <w:rPr>
          <w:rFonts w:ascii="Arial" w:hAnsi="Arial" w:cs="Arial"/>
          <w:sz w:val="24"/>
          <w:szCs w:val="24"/>
          <w:lang w:val="en-US"/>
        </w:rPr>
        <w:t xml:space="preserve"> speech </w:t>
      </w:r>
      <w:r w:rsidR="007A594C" w:rsidRPr="00D86DD2">
        <w:rPr>
          <w:rFonts w:ascii="Arial" w:hAnsi="Arial" w:cs="Arial"/>
          <w:sz w:val="24"/>
          <w:szCs w:val="24"/>
          <w:lang w:val="en-US"/>
        </w:rPr>
        <w:t xml:space="preserve">is to be legitimately </w:t>
      </w:r>
      <w:r w:rsidR="00AC047C">
        <w:rPr>
          <w:rFonts w:ascii="Arial" w:hAnsi="Arial" w:cs="Arial"/>
          <w:sz w:val="24"/>
          <w:szCs w:val="24"/>
          <w:lang w:val="en-US"/>
        </w:rPr>
        <w:t xml:space="preserve">restricted. </w:t>
      </w:r>
      <w:r w:rsidR="008E7607">
        <w:rPr>
          <w:rFonts w:ascii="Arial" w:hAnsi="Arial" w:cs="Arial"/>
          <w:sz w:val="24"/>
          <w:szCs w:val="24"/>
          <w:lang w:val="en-US"/>
        </w:rPr>
        <w:t xml:space="preserve">- </w:t>
      </w:r>
      <w:r w:rsidR="00897D3D" w:rsidRPr="00B60E76">
        <w:rPr>
          <w:rFonts w:ascii="Arial" w:hAnsi="Arial" w:cs="Arial"/>
          <w:sz w:val="24"/>
          <w:szCs w:val="24"/>
          <w:lang w:val="en-US"/>
        </w:rPr>
        <w:t>Hate speech is considered illegal if it constitutes incitement to discrimination, hostility or violence</w:t>
      </w:r>
      <w:r w:rsidR="00897D3D" w:rsidRPr="00D86DD2">
        <w:rPr>
          <w:rFonts w:ascii="Arial" w:hAnsi="Arial" w:cs="Arial"/>
          <w:sz w:val="24"/>
          <w:szCs w:val="24"/>
          <w:lang w:val="en-US"/>
        </w:rPr>
        <w:t>.</w:t>
      </w:r>
      <w:r w:rsidR="00AC047C">
        <w:rPr>
          <w:rFonts w:ascii="Arial" w:hAnsi="Arial" w:cs="Arial"/>
          <w:sz w:val="24"/>
          <w:szCs w:val="24"/>
          <w:lang w:val="en-US"/>
        </w:rPr>
        <w:t xml:space="preserve"> </w:t>
      </w:r>
      <w:r w:rsidR="005C78E1" w:rsidRPr="00D86DD2">
        <w:rPr>
          <w:rFonts w:ascii="Arial" w:hAnsi="Arial" w:cs="Arial"/>
          <w:sz w:val="24"/>
          <w:szCs w:val="24"/>
          <w:lang w:val="en-US"/>
        </w:rPr>
        <w:t xml:space="preserve">Understanding </w:t>
      </w:r>
      <w:r w:rsidR="0070222C" w:rsidRPr="00D86DD2">
        <w:rPr>
          <w:rFonts w:ascii="Arial" w:hAnsi="Arial" w:cs="Arial"/>
          <w:sz w:val="24"/>
          <w:szCs w:val="24"/>
          <w:lang w:val="en-US"/>
        </w:rPr>
        <w:t xml:space="preserve">how to apply these principles in specific cases can </w:t>
      </w:r>
      <w:r w:rsidR="00297618" w:rsidRPr="00D86DD2">
        <w:rPr>
          <w:rFonts w:ascii="Arial" w:hAnsi="Arial" w:cs="Arial"/>
          <w:sz w:val="24"/>
          <w:szCs w:val="24"/>
          <w:lang w:val="en-US"/>
        </w:rPr>
        <w:t>draw on</w:t>
      </w:r>
      <w:r w:rsidR="001F7C18" w:rsidRPr="00D86DD2">
        <w:rPr>
          <w:rFonts w:ascii="Arial" w:hAnsi="Arial" w:cs="Arial"/>
          <w:sz w:val="24"/>
          <w:szCs w:val="24"/>
          <w:lang w:val="en-US"/>
        </w:rPr>
        <w:t xml:space="preserve"> the</w:t>
      </w:r>
      <w:r w:rsidR="00297618" w:rsidRPr="00D86DD2">
        <w:rPr>
          <w:rFonts w:ascii="Arial" w:hAnsi="Arial" w:cs="Arial"/>
          <w:sz w:val="24"/>
          <w:szCs w:val="24"/>
          <w:lang w:val="en-US"/>
        </w:rPr>
        <w:t xml:space="preserve"> </w:t>
      </w:r>
      <w:r w:rsidR="001F7C18" w:rsidRPr="00D86DD2">
        <w:rPr>
          <w:rFonts w:ascii="Arial" w:hAnsi="Arial" w:cs="Arial"/>
          <w:sz w:val="24"/>
          <w:szCs w:val="24"/>
          <w:lang w:val="en-US"/>
        </w:rPr>
        <w:t xml:space="preserve">six-part threshold of the </w:t>
      </w:r>
      <w:r w:rsidR="00297618" w:rsidRPr="00D86DD2">
        <w:rPr>
          <w:rFonts w:ascii="Arial" w:hAnsi="Arial" w:cs="Arial"/>
          <w:sz w:val="24"/>
          <w:szCs w:val="24"/>
          <w:lang w:val="en-US"/>
        </w:rPr>
        <w:t>“</w:t>
      </w:r>
      <w:r w:rsidR="006A4E28" w:rsidRPr="00D86DD2">
        <w:rPr>
          <w:rFonts w:ascii="Arial" w:hAnsi="Arial" w:cs="Arial"/>
          <w:sz w:val="24"/>
          <w:szCs w:val="24"/>
          <w:lang w:val="en-US"/>
        </w:rPr>
        <w:t>The Rabat Plan of Action”</w:t>
      </w:r>
      <w:r w:rsidR="00E97954" w:rsidRPr="00D86DD2">
        <w:rPr>
          <w:rFonts w:ascii="Arial" w:hAnsi="Arial" w:cs="Arial"/>
          <w:sz w:val="24"/>
          <w:szCs w:val="24"/>
          <w:lang w:val="en-US"/>
        </w:rPr>
        <w:t xml:space="preserve">. </w:t>
      </w:r>
    </w:p>
    <w:p w14:paraId="14E7EFBE" w14:textId="16D3F721" w:rsidR="0034746D" w:rsidRDefault="0034746D" w:rsidP="00FD78C5">
      <w:pPr>
        <w:autoSpaceDE w:val="0"/>
        <w:autoSpaceDN w:val="0"/>
        <w:adjustRightInd w:val="0"/>
        <w:jc w:val="both"/>
        <w:rPr>
          <w:rFonts w:ascii="Arial" w:hAnsi="Arial" w:cs="Arial"/>
          <w:sz w:val="24"/>
          <w:szCs w:val="24"/>
          <w:lang w:val="en-US"/>
        </w:rPr>
      </w:pPr>
      <w:r w:rsidRPr="00D86DD2">
        <w:rPr>
          <w:rFonts w:ascii="Arial" w:hAnsi="Arial" w:cs="Arial"/>
          <w:sz w:val="24"/>
          <w:szCs w:val="24"/>
          <w:lang w:val="en-US"/>
        </w:rPr>
        <w:t xml:space="preserve">Regulatory, self-regulatory and co-regulatory </w:t>
      </w:r>
      <w:r w:rsidR="00465F7E" w:rsidRPr="00D86DD2">
        <w:rPr>
          <w:rFonts w:ascii="Arial" w:hAnsi="Arial" w:cs="Arial"/>
          <w:sz w:val="24"/>
          <w:szCs w:val="24"/>
          <w:lang w:val="en-US"/>
        </w:rPr>
        <w:t xml:space="preserve">laws, policies and codes of practice to </w:t>
      </w:r>
      <w:r w:rsidR="00DE6DD8" w:rsidRPr="00D86DD2">
        <w:rPr>
          <w:rFonts w:ascii="Arial" w:hAnsi="Arial" w:cs="Arial"/>
          <w:sz w:val="24"/>
          <w:szCs w:val="24"/>
          <w:lang w:val="en-US"/>
        </w:rPr>
        <w:t>counter</w:t>
      </w:r>
      <w:r w:rsidR="008E1D34" w:rsidRPr="00D86DD2">
        <w:rPr>
          <w:rFonts w:ascii="Arial" w:hAnsi="Arial" w:cs="Arial"/>
          <w:sz w:val="24"/>
          <w:szCs w:val="24"/>
          <w:lang w:val="en-US"/>
        </w:rPr>
        <w:t xml:space="preserve"> </w:t>
      </w:r>
      <w:r w:rsidR="00465F7E" w:rsidRPr="00D86DD2">
        <w:rPr>
          <w:rFonts w:ascii="Arial" w:hAnsi="Arial" w:cs="Arial"/>
          <w:sz w:val="24"/>
          <w:szCs w:val="24"/>
          <w:lang w:val="en-US"/>
        </w:rPr>
        <w:t>hate speech have been on the rise</w:t>
      </w:r>
      <w:r w:rsidR="00B34675" w:rsidRPr="00D86DD2">
        <w:rPr>
          <w:rFonts w:ascii="Arial" w:hAnsi="Arial" w:cs="Arial"/>
          <w:sz w:val="24"/>
          <w:szCs w:val="24"/>
          <w:lang w:val="en-US"/>
        </w:rPr>
        <w:t>, and it is fundamental that the adoption and implementation of these laws align with international standards.</w:t>
      </w:r>
    </w:p>
    <w:p w14:paraId="586D265B" w14:textId="042A3D64" w:rsidR="00D61714" w:rsidRPr="00D86DD2" w:rsidRDefault="00D61714" w:rsidP="00FD78C5">
      <w:pPr>
        <w:autoSpaceDE w:val="0"/>
        <w:autoSpaceDN w:val="0"/>
        <w:adjustRightInd w:val="0"/>
        <w:jc w:val="both"/>
        <w:rPr>
          <w:rFonts w:ascii="Arial" w:hAnsi="Arial" w:cs="Arial"/>
          <w:sz w:val="24"/>
          <w:szCs w:val="24"/>
          <w:lang w:val="en-US"/>
        </w:rPr>
      </w:pPr>
      <w:r w:rsidRPr="00D86DD2">
        <w:rPr>
          <w:rFonts w:ascii="Arial" w:hAnsi="Arial" w:cs="Arial"/>
          <w:sz w:val="24"/>
          <w:szCs w:val="24"/>
          <w:lang w:val="en-US"/>
        </w:rPr>
        <w:t>I</w:t>
      </w:r>
      <w:r w:rsidR="0084422B" w:rsidRPr="00D86DD2">
        <w:rPr>
          <w:rFonts w:ascii="Arial" w:hAnsi="Arial" w:cs="Arial"/>
          <w:sz w:val="24"/>
          <w:szCs w:val="24"/>
          <w:lang w:val="en-US"/>
        </w:rPr>
        <w:t xml:space="preserve"> w</w:t>
      </w:r>
      <w:r w:rsidR="00A55894" w:rsidRPr="00D86DD2">
        <w:rPr>
          <w:rFonts w:ascii="Arial" w:hAnsi="Arial" w:cs="Arial"/>
          <w:sz w:val="24"/>
          <w:szCs w:val="24"/>
          <w:lang w:val="en-US"/>
        </w:rPr>
        <w:t xml:space="preserve">ould like to </w:t>
      </w:r>
      <w:r w:rsidR="00AE7C88" w:rsidRPr="00D86DD2">
        <w:rPr>
          <w:rFonts w:ascii="Arial" w:hAnsi="Arial" w:cs="Arial"/>
          <w:sz w:val="24"/>
          <w:szCs w:val="24"/>
          <w:lang w:val="en-US"/>
        </w:rPr>
        <w:t>emphasize</w:t>
      </w:r>
      <w:r w:rsidR="0084422B" w:rsidRPr="00D86DD2">
        <w:rPr>
          <w:rFonts w:ascii="Arial" w:hAnsi="Arial" w:cs="Arial"/>
          <w:sz w:val="24"/>
          <w:szCs w:val="24"/>
          <w:lang w:val="en-US"/>
        </w:rPr>
        <w:t xml:space="preserve"> </w:t>
      </w:r>
      <w:r w:rsidR="00AE7C88">
        <w:rPr>
          <w:rFonts w:ascii="Arial" w:hAnsi="Arial" w:cs="Arial"/>
          <w:sz w:val="24"/>
          <w:szCs w:val="24"/>
          <w:lang w:val="en-US"/>
        </w:rPr>
        <w:t>a point from the UN Strategy and Plan of Action</w:t>
      </w:r>
      <w:r w:rsidR="00A55894" w:rsidRPr="00D86DD2">
        <w:rPr>
          <w:rFonts w:ascii="Arial" w:hAnsi="Arial" w:cs="Arial"/>
          <w:sz w:val="24"/>
          <w:szCs w:val="24"/>
          <w:lang w:val="en-US"/>
        </w:rPr>
        <w:t>:</w:t>
      </w:r>
      <w:r w:rsidRPr="00D86DD2">
        <w:rPr>
          <w:rFonts w:ascii="Arial" w:hAnsi="Arial" w:cs="Arial"/>
          <w:sz w:val="24"/>
          <w:szCs w:val="24"/>
          <w:lang w:val="en-US"/>
        </w:rPr>
        <w:t xml:space="preserve"> </w:t>
      </w:r>
      <w:r w:rsidRPr="00D73125">
        <w:rPr>
          <w:rFonts w:ascii="Arial" w:hAnsi="Arial" w:cs="Arial"/>
          <w:b/>
          <w:bCs/>
          <w:sz w:val="24"/>
          <w:szCs w:val="24"/>
          <w:lang w:val="en-US"/>
        </w:rPr>
        <w:t xml:space="preserve">the most effective method for countering hate speech is through </w:t>
      </w:r>
      <w:r w:rsidRPr="00D73125">
        <w:rPr>
          <w:rFonts w:ascii="Arial" w:hAnsi="Arial" w:cs="Arial"/>
          <w:b/>
          <w:bCs/>
          <w:i/>
          <w:iCs/>
          <w:sz w:val="24"/>
          <w:szCs w:val="24"/>
          <w:lang w:val="en-US"/>
        </w:rPr>
        <w:t>more speech</w:t>
      </w:r>
      <w:r w:rsidRPr="00D73125">
        <w:rPr>
          <w:rFonts w:ascii="Arial" w:hAnsi="Arial" w:cs="Arial"/>
          <w:b/>
          <w:bCs/>
          <w:sz w:val="24"/>
          <w:szCs w:val="24"/>
          <w:lang w:val="en-US"/>
        </w:rPr>
        <w:t>, not less.</w:t>
      </w:r>
    </w:p>
    <w:p w14:paraId="2350D383" w14:textId="7CAF80B6" w:rsidR="000015F8" w:rsidRPr="00D86DD2" w:rsidRDefault="00BF3541" w:rsidP="00EE6224">
      <w:pPr>
        <w:autoSpaceDE w:val="0"/>
        <w:autoSpaceDN w:val="0"/>
        <w:adjustRightInd w:val="0"/>
        <w:jc w:val="both"/>
        <w:rPr>
          <w:rFonts w:ascii="Arial" w:hAnsi="Arial" w:cs="Arial"/>
          <w:b/>
          <w:bCs/>
          <w:sz w:val="24"/>
          <w:szCs w:val="24"/>
          <w:lang w:val="en-US"/>
        </w:rPr>
      </w:pPr>
      <w:r w:rsidRPr="00D86DD2">
        <w:rPr>
          <w:rFonts w:ascii="Arial" w:hAnsi="Arial" w:cs="Arial"/>
          <w:b/>
          <w:bCs/>
          <w:sz w:val="24"/>
          <w:szCs w:val="24"/>
          <w:lang w:val="en-US"/>
        </w:rPr>
        <w:t xml:space="preserve"> </w:t>
      </w:r>
      <w:r w:rsidR="000015F8" w:rsidRPr="00D86DD2">
        <w:rPr>
          <w:rFonts w:ascii="Arial" w:hAnsi="Arial" w:cs="Arial"/>
          <w:b/>
          <w:bCs/>
          <w:sz w:val="24"/>
          <w:szCs w:val="24"/>
          <w:lang w:val="en-US"/>
        </w:rPr>
        <w:t>[</w:t>
      </w:r>
      <w:r w:rsidR="004D04E3" w:rsidRPr="00D86DD2">
        <w:rPr>
          <w:rFonts w:ascii="Arial" w:hAnsi="Arial" w:cs="Arial"/>
          <w:b/>
          <w:bCs/>
          <w:sz w:val="24"/>
          <w:szCs w:val="24"/>
          <w:lang w:val="en-US"/>
        </w:rPr>
        <w:t>Regulation of online hate speech: The role and responsibility of intergovernmental organizations, States, internet companies and social media platforms</w:t>
      </w:r>
      <w:r w:rsidR="000015F8" w:rsidRPr="00D86DD2">
        <w:rPr>
          <w:rFonts w:ascii="Arial" w:hAnsi="Arial" w:cs="Arial"/>
          <w:b/>
          <w:bCs/>
          <w:sz w:val="24"/>
          <w:szCs w:val="24"/>
          <w:lang w:val="en-US"/>
        </w:rPr>
        <w:t>]</w:t>
      </w:r>
    </w:p>
    <w:p w14:paraId="684F73C9" w14:textId="6E06F9DB" w:rsidR="00C42CF4" w:rsidRPr="00D86DD2" w:rsidRDefault="00822B77" w:rsidP="00EE6224">
      <w:pPr>
        <w:jc w:val="both"/>
        <w:rPr>
          <w:rFonts w:ascii="Arial" w:hAnsi="Arial" w:cs="Arial"/>
          <w:sz w:val="24"/>
          <w:szCs w:val="24"/>
          <w:lang w:val="en-US"/>
        </w:rPr>
      </w:pPr>
      <w:r w:rsidRPr="00D86DD2">
        <w:rPr>
          <w:rFonts w:ascii="Arial" w:hAnsi="Arial" w:cs="Arial"/>
          <w:sz w:val="24"/>
          <w:szCs w:val="24"/>
          <w:lang w:val="en-US"/>
        </w:rPr>
        <w:t>In light of the massive scale of the problem and recent cases of hate speech that incit</w:t>
      </w:r>
      <w:r w:rsidR="00A55894" w:rsidRPr="00D86DD2">
        <w:rPr>
          <w:rFonts w:ascii="Arial" w:hAnsi="Arial" w:cs="Arial"/>
          <w:sz w:val="24"/>
          <w:szCs w:val="24"/>
          <w:lang w:val="en-US"/>
        </w:rPr>
        <w:t>e</w:t>
      </w:r>
      <w:r w:rsidRPr="00D86DD2">
        <w:rPr>
          <w:rFonts w:ascii="Arial" w:hAnsi="Arial" w:cs="Arial"/>
          <w:sz w:val="24"/>
          <w:szCs w:val="24"/>
          <w:lang w:val="en-US"/>
        </w:rPr>
        <w:t xml:space="preserve"> violence on social media, </w:t>
      </w:r>
      <w:r w:rsidR="00B901DB" w:rsidRPr="00D86DD2">
        <w:rPr>
          <w:rFonts w:ascii="Arial" w:hAnsi="Arial" w:cs="Arial"/>
          <w:sz w:val="24"/>
          <w:szCs w:val="24"/>
          <w:lang w:val="en-US"/>
        </w:rPr>
        <w:t xml:space="preserve">there is </w:t>
      </w:r>
      <w:r w:rsidR="00A55894" w:rsidRPr="00D86DD2">
        <w:rPr>
          <w:rFonts w:ascii="Arial" w:hAnsi="Arial" w:cs="Arial"/>
          <w:sz w:val="24"/>
          <w:szCs w:val="24"/>
          <w:lang w:val="en-US"/>
        </w:rPr>
        <w:t xml:space="preserve">a </w:t>
      </w:r>
      <w:r w:rsidR="00B901DB" w:rsidRPr="00D86DD2">
        <w:rPr>
          <w:rFonts w:ascii="Arial" w:hAnsi="Arial" w:cs="Arial"/>
          <w:sz w:val="24"/>
          <w:szCs w:val="24"/>
          <w:lang w:val="en-US"/>
        </w:rPr>
        <w:t xml:space="preserve">growing consensus of the need for large internet companies to do more </w:t>
      </w:r>
      <w:r w:rsidR="00B03C92" w:rsidRPr="00D86DD2">
        <w:rPr>
          <w:rFonts w:ascii="Arial" w:hAnsi="Arial" w:cs="Arial"/>
          <w:sz w:val="24"/>
          <w:szCs w:val="24"/>
          <w:lang w:val="en-US"/>
        </w:rPr>
        <w:t>to combat hate speech.</w:t>
      </w:r>
    </w:p>
    <w:p w14:paraId="56C39012" w14:textId="060E92C6" w:rsidR="00B03C92" w:rsidRPr="00D86DD2" w:rsidRDefault="0084422B" w:rsidP="00EE6224">
      <w:pPr>
        <w:jc w:val="both"/>
        <w:rPr>
          <w:rFonts w:ascii="Arial" w:hAnsi="Arial" w:cs="Arial"/>
          <w:sz w:val="24"/>
          <w:szCs w:val="24"/>
          <w:lang w:val="en-US"/>
        </w:rPr>
      </w:pPr>
      <w:r w:rsidRPr="00D86DD2">
        <w:rPr>
          <w:rFonts w:ascii="Arial" w:hAnsi="Arial" w:cs="Arial"/>
          <w:sz w:val="24"/>
          <w:szCs w:val="24"/>
          <w:lang w:val="en-US"/>
        </w:rPr>
        <w:t xml:space="preserve">As we </w:t>
      </w:r>
      <w:r w:rsidR="00664C1B">
        <w:rPr>
          <w:rFonts w:ascii="Arial" w:hAnsi="Arial" w:cs="Arial"/>
          <w:sz w:val="24"/>
          <w:szCs w:val="24"/>
          <w:lang w:val="en-US"/>
        </w:rPr>
        <w:t>are seeing during the pandemic</w:t>
      </w:r>
      <w:r w:rsidRPr="00D86DD2">
        <w:rPr>
          <w:rFonts w:ascii="Arial" w:hAnsi="Arial" w:cs="Arial"/>
          <w:sz w:val="24"/>
          <w:szCs w:val="24"/>
          <w:lang w:val="en-US"/>
        </w:rPr>
        <w:t>, t</w:t>
      </w:r>
      <w:r w:rsidR="00B03C92" w:rsidRPr="00D86DD2">
        <w:rPr>
          <w:rFonts w:ascii="Arial" w:hAnsi="Arial" w:cs="Arial"/>
          <w:sz w:val="24"/>
          <w:szCs w:val="24"/>
          <w:lang w:val="en-US"/>
        </w:rPr>
        <w:t xml:space="preserve">he speed and scale of content upload </w:t>
      </w:r>
      <w:r w:rsidRPr="00D86DD2">
        <w:rPr>
          <w:rFonts w:ascii="Arial" w:hAnsi="Arial" w:cs="Arial"/>
          <w:sz w:val="24"/>
          <w:szCs w:val="24"/>
          <w:lang w:val="en-US"/>
        </w:rPr>
        <w:t xml:space="preserve">increasingly </w:t>
      </w:r>
      <w:r w:rsidR="005070CA" w:rsidRPr="00D86DD2">
        <w:rPr>
          <w:rFonts w:ascii="Arial" w:hAnsi="Arial" w:cs="Arial"/>
          <w:sz w:val="24"/>
          <w:szCs w:val="24"/>
          <w:lang w:val="en-US"/>
        </w:rPr>
        <w:t>ma</w:t>
      </w:r>
      <w:r w:rsidRPr="00D86DD2">
        <w:rPr>
          <w:rFonts w:ascii="Arial" w:hAnsi="Arial" w:cs="Arial"/>
          <w:sz w:val="24"/>
          <w:szCs w:val="24"/>
          <w:lang w:val="en-US"/>
        </w:rPr>
        <w:t>k</w:t>
      </w:r>
      <w:r w:rsidR="005070CA" w:rsidRPr="00D86DD2">
        <w:rPr>
          <w:rFonts w:ascii="Arial" w:hAnsi="Arial" w:cs="Arial"/>
          <w:sz w:val="24"/>
          <w:szCs w:val="24"/>
          <w:lang w:val="en-US"/>
        </w:rPr>
        <w:t>e</w:t>
      </w:r>
      <w:r w:rsidRPr="00D86DD2">
        <w:rPr>
          <w:rFonts w:ascii="Arial" w:hAnsi="Arial" w:cs="Arial"/>
          <w:sz w:val="24"/>
          <w:szCs w:val="24"/>
          <w:lang w:val="en-US"/>
        </w:rPr>
        <w:t>s</w:t>
      </w:r>
      <w:r w:rsidR="005070CA" w:rsidRPr="00D86DD2">
        <w:rPr>
          <w:rFonts w:ascii="Arial" w:hAnsi="Arial" w:cs="Arial"/>
          <w:sz w:val="24"/>
          <w:szCs w:val="24"/>
          <w:lang w:val="en-US"/>
        </w:rPr>
        <w:t xml:space="preserve"> companies turn to aut</w:t>
      </w:r>
      <w:r w:rsidR="001E6840" w:rsidRPr="00D86DD2">
        <w:rPr>
          <w:rFonts w:ascii="Arial" w:hAnsi="Arial" w:cs="Arial"/>
          <w:sz w:val="24"/>
          <w:szCs w:val="24"/>
          <w:lang w:val="en-US"/>
        </w:rPr>
        <w:t xml:space="preserve">omated processes and artificial intelligence </w:t>
      </w:r>
      <w:r w:rsidR="005070CA" w:rsidRPr="00D86DD2">
        <w:rPr>
          <w:rFonts w:ascii="Arial" w:hAnsi="Arial" w:cs="Arial"/>
          <w:sz w:val="24"/>
          <w:szCs w:val="24"/>
          <w:lang w:val="en-US"/>
        </w:rPr>
        <w:t xml:space="preserve">for </w:t>
      </w:r>
      <w:r w:rsidR="00F15DC1" w:rsidRPr="00D86DD2">
        <w:rPr>
          <w:rFonts w:ascii="Arial" w:hAnsi="Arial" w:cs="Arial"/>
          <w:sz w:val="24"/>
          <w:szCs w:val="24"/>
          <w:lang w:val="en-US"/>
        </w:rPr>
        <w:t>content moderation.</w:t>
      </w:r>
      <w:r w:rsidR="001E6840" w:rsidRPr="00D86DD2">
        <w:rPr>
          <w:rFonts w:ascii="Arial" w:hAnsi="Arial" w:cs="Arial"/>
          <w:sz w:val="24"/>
          <w:szCs w:val="24"/>
          <w:lang w:val="en-US"/>
        </w:rPr>
        <w:t xml:space="preserve"> Such technologies allow </w:t>
      </w:r>
      <w:r w:rsidR="00644E0E" w:rsidRPr="00D86DD2">
        <w:rPr>
          <w:rFonts w:ascii="Arial" w:hAnsi="Arial" w:cs="Arial"/>
          <w:sz w:val="24"/>
          <w:szCs w:val="24"/>
          <w:lang w:val="en-US"/>
        </w:rPr>
        <w:t xml:space="preserve">for detecting and responding to content that would </w:t>
      </w:r>
      <w:r w:rsidR="001F0DFE" w:rsidRPr="00D86DD2">
        <w:rPr>
          <w:rFonts w:ascii="Arial" w:hAnsi="Arial" w:cs="Arial"/>
          <w:sz w:val="24"/>
          <w:szCs w:val="24"/>
          <w:lang w:val="en-US"/>
        </w:rPr>
        <w:t xml:space="preserve">otherwise </w:t>
      </w:r>
      <w:r w:rsidR="00644E0E" w:rsidRPr="00D86DD2">
        <w:rPr>
          <w:rFonts w:ascii="Arial" w:hAnsi="Arial" w:cs="Arial"/>
          <w:sz w:val="24"/>
          <w:szCs w:val="24"/>
          <w:lang w:val="en-US"/>
        </w:rPr>
        <w:t xml:space="preserve">be impossible given the </w:t>
      </w:r>
      <w:r w:rsidR="00095A52" w:rsidRPr="00D86DD2">
        <w:rPr>
          <w:rFonts w:ascii="Arial" w:hAnsi="Arial" w:cs="Arial"/>
          <w:sz w:val="24"/>
          <w:szCs w:val="24"/>
          <w:lang w:val="en-US"/>
        </w:rPr>
        <w:t>hundreds of millions of posts per day.</w:t>
      </w:r>
    </w:p>
    <w:p w14:paraId="6E071ABB" w14:textId="18EF6A8E" w:rsidR="00F15DC1" w:rsidRPr="00D86DD2" w:rsidRDefault="00F15DC1" w:rsidP="00EE6224">
      <w:pPr>
        <w:jc w:val="both"/>
        <w:rPr>
          <w:rFonts w:ascii="Arial" w:hAnsi="Arial" w:cs="Arial"/>
          <w:sz w:val="24"/>
          <w:szCs w:val="24"/>
          <w:lang w:val="en-US"/>
        </w:rPr>
      </w:pPr>
      <w:r w:rsidRPr="00D86DD2">
        <w:rPr>
          <w:rFonts w:ascii="Arial" w:hAnsi="Arial" w:cs="Arial"/>
          <w:sz w:val="24"/>
          <w:szCs w:val="24"/>
          <w:lang w:val="en-US"/>
        </w:rPr>
        <w:t>Yet greater transparency into the use of such automated processes is needed</w:t>
      </w:r>
      <w:r w:rsidR="00A55894" w:rsidRPr="00D86DD2">
        <w:rPr>
          <w:rFonts w:ascii="Arial" w:hAnsi="Arial" w:cs="Arial"/>
          <w:sz w:val="24"/>
          <w:szCs w:val="24"/>
          <w:lang w:val="en-US"/>
        </w:rPr>
        <w:t>.</w:t>
      </w:r>
      <w:r w:rsidRPr="00D86DD2">
        <w:rPr>
          <w:rFonts w:ascii="Arial" w:hAnsi="Arial" w:cs="Arial"/>
          <w:sz w:val="24"/>
          <w:szCs w:val="24"/>
          <w:lang w:val="en-US"/>
        </w:rPr>
        <w:t xml:space="preserve"> </w:t>
      </w:r>
      <w:r w:rsidR="00A55894" w:rsidRPr="00D86DD2">
        <w:rPr>
          <w:rFonts w:ascii="Arial" w:hAnsi="Arial" w:cs="Arial"/>
          <w:sz w:val="24"/>
          <w:szCs w:val="24"/>
          <w:lang w:val="en-US"/>
        </w:rPr>
        <w:t xml:space="preserve">This is </w:t>
      </w:r>
      <w:r w:rsidR="00D61714" w:rsidRPr="00D86DD2">
        <w:rPr>
          <w:rFonts w:ascii="Arial" w:hAnsi="Arial" w:cs="Arial"/>
          <w:sz w:val="24"/>
          <w:szCs w:val="24"/>
          <w:lang w:val="en-US"/>
        </w:rPr>
        <w:t xml:space="preserve">particularly </w:t>
      </w:r>
      <w:r w:rsidR="00A55894" w:rsidRPr="00D86DD2">
        <w:rPr>
          <w:rFonts w:ascii="Arial" w:hAnsi="Arial" w:cs="Arial"/>
          <w:sz w:val="24"/>
          <w:szCs w:val="24"/>
          <w:lang w:val="en-US"/>
        </w:rPr>
        <w:t xml:space="preserve">important </w:t>
      </w:r>
      <w:r w:rsidR="00D61714" w:rsidRPr="00D86DD2">
        <w:rPr>
          <w:rFonts w:ascii="Arial" w:hAnsi="Arial" w:cs="Arial"/>
          <w:sz w:val="24"/>
          <w:szCs w:val="24"/>
          <w:lang w:val="en-US"/>
        </w:rPr>
        <w:t>as distinguishing between content that should be legitimately removed requires greater nuance and context</w:t>
      </w:r>
      <w:r w:rsidR="001F0DFE" w:rsidRPr="00D86DD2">
        <w:rPr>
          <w:rFonts w:ascii="Arial" w:hAnsi="Arial" w:cs="Arial"/>
          <w:sz w:val="24"/>
          <w:szCs w:val="24"/>
          <w:lang w:val="en-US"/>
        </w:rPr>
        <w:t xml:space="preserve"> than what algorithms can guarantee</w:t>
      </w:r>
      <w:r w:rsidR="00D61714" w:rsidRPr="00D86DD2">
        <w:rPr>
          <w:rFonts w:ascii="Arial" w:hAnsi="Arial" w:cs="Arial"/>
          <w:sz w:val="24"/>
          <w:szCs w:val="24"/>
          <w:lang w:val="en-US"/>
        </w:rPr>
        <w:t>.</w:t>
      </w:r>
    </w:p>
    <w:p w14:paraId="15E14290" w14:textId="540C3B1B" w:rsidR="00680F9F" w:rsidRPr="00D86DD2" w:rsidRDefault="00D61714" w:rsidP="00C82AAE">
      <w:pPr>
        <w:jc w:val="both"/>
        <w:rPr>
          <w:rFonts w:ascii="Arial" w:hAnsi="Arial" w:cs="Arial"/>
          <w:sz w:val="24"/>
          <w:szCs w:val="24"/>
          <w:lang w:val="en-US"/>
        </w:rPr>
      </w:pPr>
      <w:r w:rsidRPr="00B60E76">
        <w:rPr>
          <w:rFonts w:ascii="Arial" w:hAnsi="Arial" w:cs="Arial"/>
          <w:sz w:val="24"/>
          <w:szCs w:val="24"/>
          <w:lang w:val="en-US"/>
        </w:rPr>
        <w:lastRenderedPageBreak/>
        <w:t>A commitment is necessary by these companies and all other actors to</w:t>
      </w:r>
      <w:r w:rsidR="00B03C92" w:rsidRPr="00B60E76">
        <w:rPr>
          <w:rFonts w:ascii="Arial" w:hAnsi="Arial" w:cs="Arial"/>
          <w:sz w:val="24"/>
          <w:szCs w:val="24"/>
          <w:lang w:val="en-US"/>
        </w:rPr>
        <w:t xml:space="preserve"> </w:t>
      </w:r>
      <w:r w:rsidR="00B60E76" w:rsidRPr="00B60E76">
        <w:rPr>
          <w:rFonts w:ascii="Arial" w:hAnsi="Arial" w:cs="Arial"/>
          <w:sz w:val="24"/>
          <w:szCs w:val="24"/>
          <w:lang w:val="en-US"/>
        </w:rPr>
        <w:t xml:space="preserve">a </w:t>
      </w:r>
      <w:r w:rsidR="00B03C92" w:rsidRPr="00B60E76">
        <w:rPr>
          <w:rFonts w:ascii="Arial" w:hAnsi="Arial" w:cs="Arial"/>
          <w:sz w:val="24"/>
          <w:szCs w:val="24"/>
          <w:lang w:val="en-US"/>
        </w:rPr>
        <w:t>human rights</w:t>
      </w:r>
      <w:r w:rsidR="00CF0976">
        <w:rPr>
          <w:rFonts w:ascii="Arial" w:hAnsi="Arial" w:cs="Arial"/>
          <w:sz w:val="24"/>
          <w:szCs w:val="24"/>
          <w:lang w:val="en-US"/>
        </w:rPr>
        <w:t>-</w:t>
      </w:r>
      <w:r w:rsidR="00B60E76" w:rsidRPr="00B60E76">
        <w:rPr>
          <w:rFonts w:ascii="Arial" w:hAnsi="Arial" w:cs="Arial"/>
          <w:sz w:val="24"/>
          <w:szCs w:val="24"/>
          <w:lang w:val="en-US"/>
        </w:rPr>
        <w:t>based</w:t>
      </w:r>
      <w:r w:rsidR="00B03C92" w:rsidRPr="00B60E76">
        <w:rPr>
          <w:rFonts w:ascii="Arial" w:hAnsi="Arial" w:cs="Arial"/>
          <w:sz w:val="24"/>
          <w:szCs w:val="24"/>
          <w:lang w:val="en-US"/>
        </w:rPr>
        <w:t xml:space="preserve">, </w:t>
      </w:r>
      <w:r w:rsidR="00B60E76" w:rsidRPr="00B60E76">
        <w:rPr>
          <w:rFonts w:ascii="Arial" w:hAnsi="Arial" w:cs="Arial"/>
          <w:sz w:val="24"/>
          <w:szCs w:val="24"/>
          <w:lang w:val="en-US"/>
        </w:rPr>
        <w:t>open</w:t>
      </w:r>
      <w:r w:rsidR="00B03C92" w:rsidRPr="00B60E76">
        <w:rPr>
          <w:rFonts w:ascii="Arial" w:hAnsi="Arial" w:cs="Arial"/>
          <w:sz w:val="24"/>
          <w:szCs w:val="24"/>
          <w:lang w:val="en-US"/>
        </w:rPr>
        <w:t>, accessib</w:t>
      </w:r>
      <w:r w:rsidR="00B60E76" w:rsidRPr="00B60E76">
        <w:rPr>
          <w:rFonts w:ascii="Arial" w:hAnsi="Arial" w:cs="Arial"/>
          <w:sz w:val="24"/>
          <w:szCs w:val="24"/>
          <w:lang w:val="en-US"/>
        </w:rPr>
        <w:t xml:space="preserve">le </w:t>
      </w:r>
      <w:r w:rsidR="00B03C92" w:rsidRPr="00B60E76">
        <w:rPr>
          <w:rFonts w:ascii="Arial" w:hAnsi="Arial" w:cs="Arial"/>
          <w:sz w:val="24"/>
          <w:szCs w:val="24"/>
          <w:lang w:val="en-US"/>
        </w:rPr>
        <w:t xml:space="preserve">and multi-stakeholder </w:t>
      </w:r>
      <w:r w:rsidR="00B60E76" w:rsidRPr="00B60E76">
        <w:rPr>
          <w:rFonts w:ascii="Arial" w:hAnsi="Arial" w:cs="Arial"/>
          <w:sz w:val="24"/>
          <w:szCs w:val="24"/>
          <w:lang w:val="en-US"/>
        </w:rPr>
        <w:t>governed internet</w:t>
      </w:r>
      <w:r w:rsidR="00B03C92" w:rsidRPr="00B60E76">
        <w:rPr>
          <w:rFonts w:ascii="Arial" w:hAnsi="Arial" w:cs="Arial"/>
          <w:sz w:val="24"/>
          <w:szCs w:val="24"/>
          <w:lang w:val="en-US"/>
        </w:rPr>
        <w:t>. This is in line with UNESCO’s framework of internet universality.</w:t>
      </w:r>
      <w:r w:rsidR="00B03C92" w:rsidRPr="00D86DD2">
        <w:rPr>
          <w:rFonts w:ascii="Arial" w:hAnsi="Arial" w:cs="Arial"/>
          <w:sz w:val="24"/>
          <w:szCs w:val="24"/>
          <w:lang w:val="en-US"/>
        </w:rPr>
        <w:t xml:space="preserve"> </w:t>
      </w:r>
    </w:p>
    <w:p w14:paraId="6FF4FE1E" w14:textId="02F0B686" w:rsidR="007D0420" w:rsidRPr="00D86DD2" w:rsidRDefault="00CF1885" w:rsidP="00EE6224">
      <w:pPr>
        <w:autoSpaceDE w:val="0"/>
        <w:autoSpaceDN w:val="0"/>
        <w:adjustRightInd w:val="0"/>
        <w:jc w:val="both"/>
        <w:rPr>
          <w:rFonts w:ascii="Arial" w:hAnsi="Arial" w:cs="Arial"/>
          <w:b/>
          <w:bCs/>
          <w:sz w:val="24"/>
          <w:szCs w:val="24"/>
          <w:lang w:val="en-US"/>
        </w:rPr>
      </w:pPr>
      <w:r w:rsidRPr="00D86DD2">
        <w:rPr>
          <w:rFonts w:ascii="Arial" w:hAnsi="Arial" w:cs="Arial"/>
          <w:b/>
          <w:bCs/>
          <w:sz w:val="24"/>
          <w:szCs w:val="24"/>
          <w:lang w:val="en-US"/>
        </w:rPr>
        <w:t>[</w:t>
      </w:r>
      <w:r w:rsidR="007D0420" w:rsidRPr="00D86DD2">
        <w:rPr>
          <w:rFonts w:ascii="Arial" w:hAnsi="Arial" w:cs="Arial"/>
          <w:b/>
          <w:bCs/>
          <w:sz w:val="24"/>
          <w:szCs w:val="24"/>
          <w:lang w:val="en-US"/>
        </w:rPr>
        <w:t>Towards a safer space for minorities: positive initiatives to address online hate speech: The role of NHRIs, human rights organizations, civil society and other stakeholders</w:t>
      </w:r>
    </w:p>
    <w:p w14:paraId="3F249187" w14:textId="10584F10" w:rsidR="00A10089" w:rsidRPr="00D86DD2" w:rsidRDefault="00A10089" w:rsidP="00A10089">
      <w:pPr>
        <w:spacing w:line="360" w:lineRule="auto"/>
        <w:jc w:val="both"/>
        <w:rPr>
          <w:rFonts w:ascii="Arial" w:hAnsi="Arial" w:cs="Arial"/>
          <w:sz w:val="24"/>
          <w:szCs w:val="24"/>
          <w:lang w:val="en-US"/>
        </w:rPr>
      </w:pPr>
      <w:r>
        <w:rPr>
          <w:rFonts w:ascii="Arial" w:hAnsi="Arial" w:cs="Arial"/>
          <w:sz w:val="24"/>
          <w:szCs w:val="24"/>
          <w:lang w:val="en-US"/>
        </w:rPr>
        <w:t xml:space="preserve">So, what can we do? </w:t>
      </w:r>
      <w:r w:rsidRPr="00D86DD2">
        <w:rPr>
          <w:rFonts w:ascii="Arial" w:hAnsi="Arial" w:cs="Arial"/>
          <w:sz w:val="24"/>
          <w:szCs w:val="24"/>
          <w:lang w:val="en-US"/>
        </w:rPr>
        <w:t>Curtailing harmful content through blanket regulations</w:t>
      </w:r>
      <w:r>
        <w:rPr>
          <w:rFonts w:ascii="Arial" w:hAnsi="Arial" w:cs="Arial"/>
          <w:sz w:val="24"/>
          <w:szCs w:val="24"/>
          <w:lang w:val="en-US"/>
        </w:rPr>
        <w:t xml:space="preserve"> or automated processes</w:t>
      </w:r>
      <w:r w:rsidRPr="00D86DD2">
        <w:rPr>
          <w:rFonts w:ascii="Arial" w:hAnsi="Arial" w:cs="Arial"/>
          <w:sz w:val="24"/>
          <w:szCs w:val="24"/>
          <w:lang w:val="en-US"/>
        </w:rPr>
        <w:t xml:space="preserve"> is tempting</w:t>
      </w:r>
      <w:r>
        <w:rPr>
          <w:rFonts w:ascii="Arial" w:hAnsi="Arial" w:cs="Arial"/>
          <w:sz w:val="24"/>
          <w:szCs w:val="24"/>
          <w:lang w:val="en-US"/>
        </w:rPr>
        <w:t>,</w:t>
      </w:r>
      <w:r w:rsidRPr="00D86DD2">
        <w:rPr>
          <w:rFonts w:ascii="Arial" w:hAnsi="Arial" w:cs="Arial"/>
          <w:sz w:val="24"/>
          <w:szCs w:val="24"/>
          <w:lang w:val="en-US"/>
        </w:rPr>
        <w:t xml:space="preserve"> </w:t>
      </w:r>
      <w:r>
        <w:rPr>
          <w:rFonts w:ascii="Arial" w:hAnsi="Arial" w:cs="Arial"/>
          <w:sz w:val="24"/>
          <w:szCs w:val="24"/>
          <w:lang w:val="en-US"/>
        </w:rPr>
        <w:t>but rarely the best approach. Such general regulations are</w:t>
      </w:r>
      <w:r w:rsidRPr="00D86DD2">
        <w:rPr>
          <w:rFonts w:ascii="Arial" w:hAnsi="Arial" w:cs="Arial"/>
          <w:sz w:val="24"/>
          <w:szCs w:val="24"/>
          <w:lang w:val="en-US"/>
        </w:rPr>
        <w:t xml:space="preserve"> blunt tool</w:t>
      </w:r>
      <w:r>
        <w:rPr>
          <w:rFonts w:ascii="Arial" w:hAnsi="Arial" w:cs="Arial"/>
          <w:sz w:val="24"/>
          <w:szCs w:val="24"/>
          <w:lang w:val="en-US"/>
        </w:rPr>
        <w:t>s</w:t>
      </w:r>
      <w:r w:rsidRPr="00D86DD2">
        <w:rPr>
          <w:rFonts w:ascii="Arial" w:hAnsi="Arial" w:cs="Arial"/>
          <w:sz w:val="24"/>
          <w:szCs w:val="24"/>
          <w:lang w:val="en-US"/>
        </w:rPr>
        <w:t xml:space="preserve"> that often directly backfire against the very groups that are targets of hate speech -and that we are trying to protect. Infringing on the right to freedom of expression is a very dangerous path to enter.</w:t>
      </w:r>
    </w:p>
    <w:p w14:paraId="34147A40" w14:textId="7DD9504A" w:rsidR="00944717" w:rsidRDefault="00D61714" w:rsidP="001D5E04">
      <w:pPr>
        <w:autoSpaceDE w:val="0"/>
        <w:autoSpaceDN w:val="0"/>
        <w:adjustRightInd w:val="0"/>
        <w:jc w:val="both"/>
        <w:rPr>
          <w:rFonts w:ascii="Arial" w:hAnsi="Arial" w:cs="Arial"/>
          <w:sz w:val="24"/>
          <w:szCs w:val="24"/>
          <w:lang w:val="en-US"/>
        </w:rPr>
      </w:pPr>
      <w:r w:rsidRPr="00D86DD2">
        <w:rPr>
          <w:rFonts w:ascii="Arial" w:hAnsi="Arial" w:cs="Arial"/>
          <w:sz w:val="24"/>
          <w:szCs w:val="24"/>
          <w:lang w:val="en-US"/>
        </w:rPr>
        <w:t>The</w:t>
      </w:r>
      <w:r w:rsidR="00806417" w:rsidRPr="00D86DD2">
        <w:rPr>
          <w:rFonts w:ascii="Arial" w:hAnsi="Arial" w:cs="Arial"/>
          <w:sz w:val="24"/>
          <w:szCs w:val="24"/>
          <w:lang w:val="en-US"/>
        </w:rPr>
        <w:t xml:space="preserve"> UNESCO report </w:t>
      </w:r>
      <w:r w:rsidR="00806417" w:rsidRPr="00865228">
        <w:rPr>
          <w:rFonts w:ascii="Arial" w:hAnsi="Arial" w:cs="Arial"/>
          <w:i/>
          <w:iCs/>
          <w:sz w:val="24"/>
          <w:szCs w:val="24"/>
          <w:lang w:val="en-US"/>
        </w:rPr>
        <w:t>Countering Online Hate Speech</w:t>
      </w:r>
      <w:r w:rsidR="00806417" w:rsidRPr="00D86DD2">
        <w:rPr>
          <w:rFonts w:ascii="Arial" w:hAnsi="Arial" w:cs="Arial"/>
          <w:sz w:val="24"/>
          <w:szCs w:val="24"/>
          <w:lang w:val="en-US"/>
        </w:rPr>
        <w:t xml:space="preserve"> </w:t>
      </w:r>
      <w:r w:rsidR="003C20B8" w:rsidRPr="00D86DD2">
        <w:rPr>
          <w:rFonts w:ascii="Arial" w:hAnsi="Arial" w:cs="Arial"/>
          <w:sz w:val="24"/>
          <w:szCs w:val="24"/>
          <w:lang w:val="en-US"/>
        </w:rPr>
        <w:t>finds</w:t>
      </w:r>
      <w:r w:rsidR="00A55894" w:rsidRPr="00D86DD2">
        <w:rPr>
          <w:rFonts w:ascii="Arial" w:hAnsi="Arial" w:cs="Arial"/>
          <w:sz w:val="24"/>
          <w:szCs w:val="24"/>
          <w:lang w:val="en-US"/>
        </w:rPr>
        <w:t xml:space="preserve"> that</w:t>
      </w:r>
      <w:r w:rsidR="003C20B8" w:rsidRPr="00D86DD2">
        <w:rPr>
          <w:rFonts w:ascii="Arial" w:hAnsi="Arial" w:cs="Arial"/>
          <w:sz w:val="24"/>
          <w:szCs w:val="24"/>
          <w:lang w:val="en-US"/>
        </w:rPr>
        <w:t xml:space="preserve"> laws and regulations</w:t>
      </w:r>
      <w:r w:rsidR="00A55894" w:rsidRPr="00D86DD2">
        <w:rPr>
          <w:rFonts w:ascii="Arial" w:hAnsi="Arial" w:cs="Arial"/>
          <w:sz w:val="24"/>
          <w:szCs w:val="24"/>
          <w:lang w:val="en-US"/>
        </w:rPr>
        <w:t xml:space="preserve"> on this topic </w:t>
      </w:r>
      <w:r w:rsidR="003C20B8" w:rsidRPr="00D86DD2">
        <w:rPr>
          <w:rFonts w:ascii="Arial" w:hAnsi="Arial" w:cs="Arial"/>
          <w:sz w:val="24"/>
          <w:szCs w:val="24"/>
          <w:lang w:val="en-US"/>
        </w:rPr>
        <w:t xml:space="preserve">risk </w:t>
      </w:r>
      <w:r w:rsidR="00861579" w:rsidRPr="00D86DD2">
        <w:rPr>
          <w:rFonts w:ascii="Arial" w:hAnsi="Arial" w:cs="Arial"/>
          <w:sz w:val="24"/>
          <w:szCs w:val="24"/>
          <w:lang w:val="en-US"/>
        </w:rPr>
        <w:t>being overly broad</w:t>
      </w:r>
      <w:r w:rsidR="00547E2C">
        <w:rPr>
          <w:rFonts w:ascii="Arial" w:hAnsi="Arial" w:cs="Arial"/>
          <w:sz w:val="24"/>
          <w:szCs w:val="24"/>
          <w:lang w:val="en-US"/>
        </w:rPr>
        <w:t>, and that s</w:t>
      </w:r>
      <w:r w:rsidR="00B65F95" w:rsidRPr="00D86DD2">
        <w:rPr>
          <w:rFonts w:ascii="Arial" w:hAnsi="Arial" w:cs="Arial"/>
          <w:sz w:val="24"/>
          <w:szCs w:val="24"/>
          <w:lang w:val="en-US"/>
        </w:rPr>
        <w:t>ocial and non-regulatory response</w:t>
      </w:r>
      <w:r w:rsidR="00462BC0" w:rsidRPr="00D86DD2">
        <w:rPr>
          <w:rFonts w:ascii="Arial" w:hAnsi="Arial" w:cs="Arial"/>
          <w:sz w:val="24"/>
          <w:szCs w:val="24"/>
          <w:lang w:val="en-US"/>
        </w:rPr>
        <w:t xml:space="preserve">s </w:t>
      </w:r>
      <w:r w:rsidR="001F0DFE" w:rsidRPr="00D86DD2">
        <w:rPr>
          <w:rFonts w:ascii="Arial" w:hAnsi="Arial" w:cs="Arial"/>
          <w:sz w:val="24"/>
          <w:szCs w:val="24"/>
          <w:lang w:val="en-US"/>
        </w:rPr>
        <w:t xml:space="preserve">may </w:t>
      </w:r>
      <w:r w:rsidR="00547E2C">
        <w:rPr>
          <w:rFonts w:ascii="Arial" w:hAnsi="Arial" w:cs="Arial"/>
          <w:sz w:val="24"/>
          <w:szCs w:val="24"/>
          <w:lang w:val="en-US"/>
        </w:rPr>
        <w:t xml:space="preserve">often </w:t>
      </w:r>
      <w:r w:rsidR="001F0DFE" w:rsidRPr="00D86DD2">
        <w:rPr>
          <w:rFonts w:ascii="Arial" w:hAnsi="Arial" w:cs="Arial"/>
          <w:sz w:val="24"/>
          <w:szCs w:val="24"/>
          <w:lang w:val="en-US"/>
        </w:rPr>
        <w:t xml:space="preserve">be preferable to </w:t>
      </w:r>
      <w:r w:rsidR="00A55894" w:rsidRPr="00D86DD2">
        <w:rPr>
          <w:rFonts w:ascii="Arial" w:hAnsi="Arial" w:cs="Arial"/>
          <w:sz w:val="24"/>
          <w:szCs w:val="24"/>
          <w:lang w:val="en-US"/>
        </w:rPr>
        <w:t>legislation</w:t>
      </w:r>
      <w:r w:rsidR="00944717">
        <w:rPr>
          <w:rFonts w:ascii="Arial" w:hAnsi="Arial" w:cs="Arial"/>
          <w:sz w:val="24"/>
          <w:szCs w:val="24"/>
          <w:lang w:val="en-US"/>
        </w:rPr>
        <w:t>.</w:t>
      </w:r>
    </w:p>
    <w:p w14:paraId="1820D58B" w14:textId="5B4C4A00" w:rsidR="001D5E04" w:rsidRDefault="00944717" w:rsidP="001D5E04">
      <w:pPr>
        <w:autoSpaceDE w:val="0"/>
        <w:autoSpaceDN w:val="0"/>
        <w:adjustRightInd w:val="0"/>
        <w:jc w:val="both"/>
        <w:rPr>
          <w:rFonts w:ascii="Arial" w:hAnsi="Arial" w:cs="Arial"/>
          <w:sz w:val="24"/>
          <w:szCs w:val="24"/>
          <w:lang w:val="en-US"/>
        </w:rPr>
      </w:pPr>
      <w:r>
        <w:rPr>
          <w:rFonts w:ascii="Arial" w:hAnsi="Arial" w:cs="Arial"/>
          <w:sz w:val="24"/>
          <w:szCs w:val="24"/>
          <w:lang w:val="en-US"/>
        </w:rPr>
        <w:t>Recommendations include:</w:t>
      </w:r>
      <w:r w:rsidR="001F0DFE" w:rsidRPr="00D86DD2">
        <w:rPr>
          <w:rFonts w:ascii="Arial" w:hAnsi="Arial" w:cs="Arial"/>
          <w:sz w:val="24"/>
          <w:szCs w:val="24"/>
          <w:lang w:val="en-US"/>
        </w:rPr>
        <w:t xml:space="preserve"> </w:t>
      </w:r>
      <w:r w:rsidR="00861579" w:rsidRPr="00D86DD2">
        <w:rPr>
          <w:rFonts w:ascii="Arial" w:hAnsi="Arial" w:cs="Arial"/>
          <w:sz w:val="24"/>
          <w:szCs w:val="24"/>
          <w:lang w:val="en-US"/>
        </w:rPr>
        <w:t>developing early warning systems and methods to distinguish among different typologies of speech</w:t>
      </w:r>
      <w:r>
        <w:rPr>
          <w:rFonts w:ascii="Arial" w:hAnsi="Arial" w:cs="Arial"/>
          <w:sz w:val="24"/>
          <w:szCs w:val="24"/>
          <w:lang w:val="en-US"/>
        </w:rPr>
        <w:t xml:space="preserve">; </w:t>
      </w:r>
      <w:r w:rsidR="00861579" w:rsidRPr="00D86DD2">
        <w:rPr>
          <w:rFonts w:ascii="Arial" w:hAnsi="Arial" w:cs="Arial"/>
          <w:sz w:val="24"/>
          <w:szCs w:val="24"/>
          <w:lang w:val="en-US"/>
        </w:rPr>
        <w:t xml:space="preserve"> </w:t>
      </w:r>
      <w:r w:rsidR="001F0DFE" w:rsidRPr="00D86DD2">
        <w:rPr>
          <w:rFonts w:ascii="Arial" w:hAnsi="Arial" w:cs="Arial"/>
          <w:sz w:val="24"/>
          <w:szCs w:val="24"/>
          <w:lang w:val="en-US"/>
        </w:rPr>
        <w:t>c</w:t>
      </w:r>
      <w:r w:rsidR="00861579" w:rsidRPr="00D86DD2">
        <w:rPr>
          <w:rFonts w:ascii="Arial" w:hAnsi="Arial" w:cs="Arial"/>
          <w:sz w:val="24"/>
          <w:szCs w:val="24"/>
          <w:lang w:val="en-US"/>
        </w:rPr>
        <w:t>oordina</w:t>
      </w:r>
      <w:r w:rsidR="00A55894" w:rsidRPr="00D86DD2">
        <w:rPr>
          <w:rFonts w:ascii="Arial" w:hAnsi="Arial" w:cs="Arial"/>
          <w:sz w:val="24"/>
          <w:szCs w:val="24"/>
          <w:lang w:val="en-US"/>
        </w:rPr>
        <w:t>tion</w:t>
      </w:r>
      <w:r w:rsidR="00861579" w:rsidRPr="00D86DD2">
        <w:rPr>
          <w:rFonts w:ascii="Arial" w:hAnsi="Arial" w:cs="Arial"/>
          <w:sz w:val="24"/>
          <w:szCs w:val="24"/>
          <w:lang w:val="en-US"/>
        </w:rPr>
        <w:t xml:space="preserve"> by members of civil society to address emergent threats</w:t>
      </w:r>
      <w:r w:rsidR="001F0DFE" w:rsidRPr="00D86DD2">
        <w:rPr>
          <w:rFonts w:ascii="Arial" w:hAnsi="Arial" w:cs="Arial"/>
          <w:sz w:val="24"/>
          <w:szCs w:val="24"/>
          <w:lang w:val="en-US"/>
        </w:rPr>
        <w:t xml:space="preserve"> that</w:t>
      </w:r>
      <w:r w:rsidR="00861579" w:rsidRPr="00D86DD2">
        <w:rPr>
          <w:rFonts w:ascii="Arial" w:hAnsi="Arial" w:cs="Arial"/>
          <w:sz w:val="24"/>
          <w:szCs w:val="24"/>
          <w:lang w:val="en-US"/>
        </w:rPr>
        <w:t xml:space="preserve"> connect</w:t>
      </w:r>
      <w:r w:rsidR="001F0DFE" w:rsidRPr="00D86DD2">
        <w:rPr>
          <w:rFonts w:ascii="Arial" w:hAnsi="Arial" w:cs="Arial"/>
          <w:sz w:val="24"/>
          <w:szCs w:val="24"/>
          <w:lang w:val="en-US"/>
        </w:rPr>
        <w:t xml:space="preserve"> </w:t>
      </w:r>
      <w:r w:rsidR="00861579" w:rsidRPr="00D86DD2">
        <w:rPr>
          <w:rFonts w:ascii="Arial" w:hAnsi="Arial" w:cs="Arial"/>
          <w:sz w:val="24"/>
          <w:szCs w:val="24"/>
          <w:lang w:val="en-US"/>
        </w:rPr>
        <w:t>online hatred and violence offline</w:t>
      </w:r>
      <w:r w:rsidR="00556352" w:rsidRPr="00D86DD2">
        <w:rPr>
          <w:rFonts w:ascii="Arial" w:hAnsi="Arial" w:cs="Arial"/>
          <w:sz w:val="24"/>
          <w:szCs w:val="24"/>
          <w:lang w:val="en-US"/>
        </w:rPr>
        <w:t>;</w:t>
      </w:r>
      <w:r>
        <w:rPr>
          <w:rFonts w:ascii="Arial" w:hAnsi="Arial" w:cs="Arial"/>
          <w:sz w:val="24"/>
          <w:szCs w:val="24"/>
          <w:lang w:val="en-US"/>
        </w:rPr>
        <w:t xml:space="preserve"> and</w:t>
      </w:r>
      <w:r w:rsidR="00556352" w:rsidRPr="00D86DD2">
        <w:rPr>
          <w:rFonts w:ascii="Arial" w:hAnsi="Arial" w:cs="Arial"/>
          <w:sz w:val="24"/>
          <w:szCs w:val="24"/>
          <w:lang w:val="en-US"/>
        </w:rPr>
        <w:t xml:space="preserve"> </w:t>
      </w:r>
      <w:r w:rsidR="00861579" w:rsidRPr="00D86DD2">
        <w:rPr>
          <w:rFonts w:ascii="Arial" w:hAnsi="Arial" w:cs="Arial"/>
          <w:sz w:val="24"/>
          <w:szCs w:val="24"/>
          <w:lang w:val="en-US"/>
        </w:rPr>
        <w:t xml:space="preserve">media literacy campaigns and initiatives aimed at preparing users to interpret and react to hateful messages. </w:t>
      </w:r>
    </w:p>
    <w:p w14:paraId="6865E990" w14:textId="6042440B" w:rsidR="00A10089" w:rsidRPr="00453A51" w:rsidRDefault="00944717" w:rsidP="00453A51">
      <w:pPr>
        <w:spacing w:line="360" w:lineRule="auto"/>
        <w:jc w:val="both"/>
        <w:rPr>
          <w:rFonts w:ascii="Arial" w:eastAsia="Times New Roman" w:hAnsi="Arial" w:cs="Arial"/>
          <w:sz w:val="24"/>
          <w:szCs w:val="24"/>
          <w:lang w:val="en-US"/>
        </w:rPr>
      </w:pPr>
      <w:r>
        <w:rPr>
          <w:rFonts w:ascii="Arial" w:eastAsia="Times New Roman" w:hAnsi="Arial" w:cs="Arial"/>
          <w:sz w:val="24"/>
          <w:szCs w:val="24"/>
          <w:lang w:val="en-US"/>
        </w:rPr>
        <w:t xml:space="preserve">These approaches inform the work of </w:t>
      </w:r>
      <w:r w:rsidR="00A10089" w:rsidRPr="00D86DD2">
        <w:rPr>
          <w:rFonts w:ascii="Arial" w:eastAsia="Times New Roman" w:hAnsi="Arial" w:cs="Arial"/>
          <w:sz w:val="24"/>
          <w:szCs w:val="24"/>
          <w:lang w:val="en-US"/>
        </w:rPr>
        <w:t>UNESCO</w:t>
      </w:r>
      <w:r>
        <w:rPr>
          <w:rFonts w:ascii="Arial" w:eastAsia="Times New Roman" w:hAnsi="Arial" w:cs="Arial"/>
          <w:sz w:val="24"/>
          <w:szCs w:val="24"/>
          <w:lang w:val="en-US"/>
        </w:rPr>
        <w:t>, which is t</w:t>
      </w:r>
      <w:r w:rsidR="00A10089" w:rsidRPr="00D86DD2">
        <w:rPr>
          <w:rFonts w:ascii="Arial" w:eastAsia="Times New Roman" w:hAnsi="Arial" w:cs="Arial"/>
          <w:sz w:val="24"/>
          <w:szCs w:val="24"/>
          <w:lang w:val="en-US"/>
        </w:rPr>
        <w:t xml:space="preserve">he UN agency with a mandate to promote both freedom of expression and quality education for all. Our work in countering hate speech also falls within the framework of the UN Strategy and Plan of Action on Hate Speech. </w:t>
      </w:r>
    </w:p>
    <w:p w14:paraId="15F0EFE2" w14:textId="544353F8" w:rsidR="002A1F3A" w:rsidRPr="00F702D0" w:rsidRDefault="00D61714" w:rsidP="00EE6224">
      <w:pPr>
        <w:autoSpaceDE w:val="0"/>
        <w:autoSpaceDN w:val="0"/>
        <w:adjustRightInd w:val="0"/>
        <w:jc w:val="both"/>
        <w:rPr>
          <w:rFonts w:ascii="Arial" w:hAnsi="Arial" w:cs="Arial"/>
          <w:sz w:val="24"/>
          <w:szCs w:val="24"/>
          <w:lang w:val="en-US"/>
        </w:rPr>
      </w:pPr>
      <w:r w:rsidRPr="00D86DD2">
        <w:rPr>
          <w:rFonts w:ascii="Arial" w:hAnsi="Arial" w:cs="Arial"/>
          <w:sz w:val="24"/>
          <w:szCs w:val="24"/>
          <w:lang w:val="en-US"/>
        </w:rPr>
        <w:t>Our project on building trust in media in South East Europe</w:t>
      </w:r>
      <w:r w:rsidR="00C82AAE">
        <w:rPr>
          <w:rFonts w:ascii="Arial" w:hAnsi="Arial" w:cs="Arial"/>
          <w:sz w:val="24"/>
          <w:szCs w:val="24"/>
          <w:lang w:val="en-US"/>
        </w:rPr>
        <w:t>, with the support of the European Commission,</w:t>
      </w:r>
      <w:r w:rsidRPr="00D86DD2">
        <w:rPr>
          <w:rFonts w:ascii="Arial" w:hAnsi="Arial" w:cs="Arial"/>
          <w:sz w:val="24"/>
          <w:szCs w:val="24"/>
          <w:lang w:val="en-US"/>
        </w:rPr>
        <w:t xml:space="preserve"> </w:t>
      </w:r>
      <w:r w:rsidR="002A1F3A" w:rsidRPr="00D86DD2">
        <w:rPr>
          <w:rFonts w:ascii="Arial" w:hAnsi="Arial" w:cs="Arial"/>
          <w:sz w:val="24"/>
          <w:szCs w:val="24"/>
          <w:lang w:val="en-US"/>
        </w:rPr>
        <w:t>has a two-fold strategy</w:t>
      </w:r>
      <w:r w:rsidR="007A06FA" w:rsidRPr="00D86DD2">
        <w:rPr>
          <w:rFonts w:ascii="Arial" w:hAnsi="Arial" w:cs="Arial"/>
          <w:sz w:val="24"/>
          <w:szCs w:val="24"/>
          <w:lang w:val="en-US"/>
        </w:rPr>
        <w:t xml:space="preserve"> to </w:t>
      </w:r>
      <w:r w:rsidR="007A06FA" w:rsidRPr="00F702D0">
        <w:rPr>
          <w:rFonts w:ascii="Arial" w:hAnsi="Arial" w:cs="Arial"/>
          <w:sz w:val="24"/>
          <w:szCs w:val="24"/>
          <w:lang w:val="en-US"/>
        </w:rPr>
        <w:t>address ‘potential harmful content’ online</w:t>
      </w:r>
      <w:r w:rsidR="00C82AAE">
        <w:rPr>
          <w:rFonts w:ascii="Arial" w:hAnsi="Arial" w:cs="Arial"/>
          <w:sz w:val="24"/>
          <w:szCs w:val="24"/>
          <w:lang w:val="en-US"/>
        </w:rPr>
        <w:t>, for example.</w:t>
      </w:r>
    </w:p>
    <w:p w14:paraId="6F9E8999" w14:textId="35F92397" w:rsidR="00EE6224" w:rsidRPr="00F702D0" w:rsidRDefault="002A1F3A" w:rsidP="00C82AAE">
      <w:pPr>
        <w:autoSpaceDE w:val="0"/>
        <w:autoSpaceDN w:val="0"/>
        <w:adjustRightInd w:val="0"/>
        <w:jc w:val="both"/>
        <w:rPr>
          <w:rFonts w:ascii="Arial" w:hAnsi="Arial" w:cs="Arial"/>
          <w:sz w:val="24"/>
          <w:szCs w:val="24"/>
          <w:lang w:val="en-US"/>
        </w:rPr>
      </w:pPr>
      <w:r w:rsidRPr="00F702D0">
        <w:rPr>
          <w:rFonts w:ascii="Arial" w:hAnsi="Arial" w:cs="Arial"/>
          <w:sz w:val="24"/>
          <w:szCs w:val="24"/>
          <w:lang w:val="en-US"/>
        </w:rPr>
        <w:t xml:space="preserve">The first is to </w:t>
      </w:r>
      <w:r w:rsidR="00EE6224" w:rsidRPr="00865228">
        <w:rPr>
          <w:rFonts w:ascii="Arial" w:hAnsi="Arial" w:cs="Arial"/>
          <w:sz w:val="24"/>
          <w:szCs w:val="24"/>
          <w:lang w:val="en-US"/>
        </w:rPr>
        <w:t>support media and their commitment to professional standards</w:t>
      </w:r>
      <w:r w:rsidR="00556352" w:rsidRPr="00F702D0">
        <w:rPr>
          <w:rFonts w:ascii="Arial" w:hAnsi="Arial" w:cs="Arial"/>
          <w:sz w:val="24"/>
          <w:szCs w:val="24"/>
          <w:lang w:val="en-US"/>
        </w:rPr>
        <w:t xml:space="preserve"> and </w:t>
      </w:r>
      <w:r w:rsidR="00EE6224" w:rsidRPr="00F702D0">
        <w:rPr>
          <w:rFonts w:ascii="Arial" w:hAnsi="Arial" w:cs="Arial"/>
          <w:sz w:val="24"/>
          <w:szCs w:val="24"/>
          <w:lang w:val="en-US"/>
        </w:rPr>
        <w:t xml:space="preserve">media self-regulation. </w:t>
      </w:r>
      <w:r w:rsidRPr="00F702D0">
        <w:rPr>
          <w:rFonts w:ascii="Arial" w:hAnsi="Arial" w:cs="Arial"/>
          <w:sz w:val="24"/>
          <w:szCs w:val="24"/>
          <w:lang w:val="en-US"/>
        </w:rPr>
        <w:t>In that work, UNESCO</w:t>
      </w:r>
      <w:r w:rsidR="00EE6224" w:rsidRPr="00F702D0">
        <w:rPr>
          <w:rFonts w:ascii="Arial" w:hAnsi="Arial" w:cs="Arial"/>
          <w:sz w:val="24"/>
          <w:szCs w:val="24"/>
          <w:lang w:val="en-US"/>
        </w:rPr>
        <w:t xml:space="preserve"> support</w:t>
      </w:r>
      <w:r w:rsidRPr="00F702D0">
        <w:rPr>
          <w:rFonts w:ascii="Arial" w:hAnsi="Arial" w:cs="Arial"/>
          <w:sz w:val="24"/>
          <w:szCs w:val="24"/>
          <w:lang w:val="en-US"/>
        </w:rPr>
        <w:t xml:space="preserve">s </w:t>
      </w:r>
      <w:r w:rsidR="00EE6224" w:rsidRPr="00865228">
        <w:rPr>
          <w:rFonts w:ascii="Arial" w:hAnsi="Arial" w:cs="Arial"/>
          <w:sz w:val="24"/>
          <w:szCs w:val="24"/>
          <w:lang w:val="en-US"/>
        </w:rPr>
        <w:t>press and media councils of the region</w:t>
      </w:r>
      <w:r w:rsidR="00EE6224" w:rsidRPr="00F702D0">
        <w:rPr>
          <w:rFonts w:ascii="Arial" w:hAnsi="Arial" w:cs="Arial"/>
          <w:sz w:val="24"/>
          <w:szCs w:val="24"/>
          <w:lang w:val="en-US"/>
        </w:rPr>
        <w:t xml:space="preserve">, most of </w:t>
      </w:r>
      <w:r w:rsidRPr="00F702D0">
        <w:rPr>
          <w:rFonts w:ascii="Arial" w:hAnsi="Arial" w:cs="Arial"/>
          <w:sz w:val="24"/>
          <w:szCs w:val="24"/>
          <w:lang w:val="en-US"/>
        </w:rPr>
        <w:t>w</w:t>
      </w:r>
      <w:r w:rsidR="007A06FA" w:rsidRPr="00F702D0">
        <w:rPr>
          <w:rFonts w:ascii="Arial" w:hAnsi="Arial" w:cs="Arial"/>
          <w:sz w:val="24"/>
          <w:szCs w:val="24"/>
          <w:lang w:val="en-US"/>
        </w:rPr>
        <w:t>hich</w:t>
      </w:r>
      <w:r w:rsidR="00EE6224" w:rsidRPr="00F702D0">
        <w:rPr>
          <w:rFonts w:ascii="Arial" w:hAnsi="Arial" w:cs="Arial"/>
          <w:sz w:val="24"/>
          <w:szCs w:val="24"/>
          <w:lang w:val="en-US"/>
        </w:rPr>
        <w:t xml:space="preserve"> are very active in combating online hate speech.</w:t>
      </w:r>
      <w:r w:rsidR="007A06FA" w:rsidRPr="00F702D0">
        <w:rPr>
          <w:rFonts w:ascii="Arial" w:hAnsi="Arial" w:cs="Arial"/>
          <w:sz w:val="24"/>
          <w:szCs w:val="24"/>
          <w:lang w:val="en-US"/>
        </w:rPr>
        <w:t xml:space="preserve"> </w:t>
      </w:r>
    </w:p>
    <w:p w14:paraId="7D7EDA61" w14:textId="591D1B3C" w:rsidR="00556352" w:rsidRPr="00865228" w:rsidRDefault="007A06FA" w:rsidP="00BC2484">
      <w:pPr>
        <w:autoSpaceDE w:val="0"/>
        <w:autoSpaceDN w:val="0"/>
        <w:adjustRightInd w:val="0"/>
        <w:jc w:val="both"/>
        <w:rPr>
          <w:rFonts w:ascii="Arial" w:hAnsi="Arial" w:cs="Arial"/>
          <w:sz w:val="24"/>
          <w:szCs w:val="24"/>
          <w:lang w:val="en-US"/>
        </w:rPr>
      </w:pPr>
      <w:r w:rsidRPr="00F702D0">
        <w:rPr>
          <w:rFonts w:ascii="Arial" w:hAnsi="Arial" w:cs="Arial"/>
          <w:sz w:val="24"/>
          <w:szCs w:val="24"/>
          <w:lang w:val="en-US"/>
        </w:rPr>
        <w:t xml:space="preserve">Secondly, the project </w:t>
      </w:r>
      <w:r w:rsidR="00A90A6E" w:rsidRPr="00F702D0">
        <w:rPr>
          <w:rFonts w:ascii="Arial" w:hAnsi="Arial" w:cs="Arial"/>
          <w:sz w:val="24"/>
          <w:szCs w:val="24"/>
          <w:lang w:val="en-US"/>
        </w:rPr>
        <w:t>reinforc</w:t>
      </w:r>
      <w:r w:rsidR="00556352" w:rsidRPr="00F702D0">
        <w:rPr>
          <w:rFonts w:ascii="Arial" w:hAnsi="Arial" w:cs="Arial"/>
          <w:sz w:val="24"/>
          <w:szCs w:val="24"/>
          <w:lang w:val="en-US"/>
        </w:rPr>
        <w:t>es</w:t>
      </w:r>
      <w:r w:rsidR="00A90A6E" w:rsidRPr="00F702D0">
        <w:rPr>
          <w:rFonts w:ascii="Arial" w:hAnsi="Arial" w:cs="Arial"/>
          <w:sz w:val="24"/>
          <w:szCs w:val="24"/>
          <w:lang w:val="en-US"/>
        </w:rPr>
        <w:t xml:space="preserve"> the </w:t>
      </w:r>
      <w:r w:rsidR="00A90A6E" w:rsidRPr="00865228">
        <w:rPr>
          <w:rFonts w:ascii="Arial" w:hAnsi="Arial" w:cs="Arial"/>
          <w:sz w:val="24"/>
          <w:szCs w:val="24"/>
          <w:lang w:val="en-US"/>
        </w:rPr>
        <w:t>critical thinking of citizens</w:t>
      </w:r>
      <w:r w:rsidR="00A90A6E" w:rsidRPr="00F702D0">
        <w:rPr>
          <w:rFonts w:ascii="Arial" w:hAnsi="Arial" w:cs="Arial"/>
          <w:sz w:val="24"/>
          <w:szCs w:val="24"/>
          <w:lang w:val="en-US"/>
        </w:rPr>
        <w:t xml:space="preserve">, through piloting </w:t>
      </w:r>
      <w:r w:rsidR="00A90A6E" w:rsidRPr="00865228">
        <w:rPr>
          <w:rFonts w:ascii="Arial" w:hAnsi="Arial" w:cs="Arial"/>
          <w:sz w:val="24"/>
          <w:szCs w:val="24"/>
          <w:lang w:val="en-US"/>
        </w:rPr>
        <w:t xml:space="preserve">media and information literacy </w:t>
      </w:r>
      <w:r w:rsidR="00A90A6E" w:rsidRPr="00F702D0">
        <w:rPr>
          <w:rFonts w:ascii="Arial" w:hAnsi="Arial" w:cs="Arial"/>
          <w:sz w:val="24"/>
          <w:szCs w:val="24"/>
          <w:lang w:val="en-US"/>
        </w:rPr>
        <w:t>in schools and youth organizations.</w:t>
      </w:r>
    </w:p>
    <w:p w14:paraId="0EA9DF72" w14:textId="26510F0C" w:rsidR="00865228" w:rsidRPr="00453A51" w:rsidRDefault="00E9102A" w:rsidP="00C82AAE">
      <w:pPr>
        <w:autoSpaceDE w:val="0"/>
        <w:autoSpaceDN w:val="0"/>
        <w:adjustRightInd w:val="0"/>
        <w:jc w:val="both"/>
        <w:rPr>
          <w:rFonts w:ascii="Arial" w:hAnsi="Arial" w:cs="Arial"/>
          <w:sz w:val="24"/>
          <w:szCs w:val="24"/>
          <w:lang w:val="en-US"/>
        </w:rPr>
      </w:pPr>
      <w:r w:rsidRPr="00453A51">
        <w:rPr>
          <w:rFonts w:ascii="Arial" w:hAnsi="Arial" w:cs="Arial"/>
          <w:sz w:val="24"/>
          <w:szCs w:val="24"/>
          <w:lang w:val="en-US"/>
        </w:rPr>
        <w:t xml:space="preserve">Media and information literacy </w:t>
      </w:r>
      <w:r w:rsidR="00BC2484" w:rsidRPr="00453A51">
        <w:rPr>
          <w:rFonts w:ascii="Arial" w:hAnsi="Arial" w:cs="Arial"/>
          <w:sz w:val="24"/>
          <w:szCs w:val="24"/>
          <w:lang w:val="en-US"/>
        </w:rPr>
        <w:t>is</w:t>
      </w:r>
      <w:r w:rsidR="00556352" w:rsidRPr="00453A51">
        <w:rPr>
          <w:rFonts w:ascii="Arial" w:hAnsi="Arial" w:cs="Arial"/>
          <w:sz w:val="24"/>
          <w:szCs w:val="24"/>
          <w:lang w:val="en-US"/>
        </w:rPr>
        <w:t xml:space="preserve"> also</w:t>
      </w:r>
      <w:r w:rsidR="00BC2484" w:rsidRPr="00453A51">
        <w:rPr>
          <w:rFonts w:ascii="Arial" w:hAnsi="Arial" w:cs="Arial"/>
          <w:sz w:val="24"/>
          <w:szCs w:val="24"/>
          <w:lang w:val="en-US"/>
        </w:rPr>
        <w:t xml:space="preserve"> a key part of another UNESCO project,</w:t>
      </w:r>
      <w:r w:rsidR="00CF4BC7" w:rsidRPr="00453A51">
        <w:rPr>
          <w:rFonts w:ascii="Arial" w:hAnsi="Arial" w:cs="Arial"/>
          <w:sz w:val="24"/>
          <w:szCs w:val="24"/>
          <w:lang w:val="en-US"/>
        </w:rPr>
        <w:t xml:space="preserve"> in cooperation with the European Commission, Twitter, and the World Jewish Congress</w:t>
      </w:r>
      <w:r w:rsidR="001D2A6A" w:rsidRPr="00453A51">
        <w:rPr>
          <w:rFonts w:ascii="Arial" w:hAnsi="Arial" w:cs="Arial"/>
          <w:sz w:val="24"/>
          <w:szCs w:val="24"/>
          <w:lang w:val="en-US"/>
        </w:rPr>
        <w:t>, on the related problem of conspiracy theories.</w:t>
      </w:r>
      <w:r w:rsidR="00556352" w:rsidRPr="00453A51">
        <w:rPr>
          <w:rFonts w:ascii="Arial" w:hAnsi="Arial" w:cs="Arial"/>
          <w:sz w:val="24"/>
          <w:szCs w:val="24"/>
          <w:lang w:val="en-US"/>
        </w:rPr>
        <w:t xml:space="preserve"> </w:t>
      </w:r>
      <w:r w:rsidR="001D2A6A" w:rsidRPr="00453A51">
        <w:rPr>
          <w:rFonts w:ascii="Arial" w:hAnsi="Arial" w:cs="Arial"/>
          <w:sz w:val="24"/>
          <w:szCs w:val="24"/>
          <w:lang w:val="en-US"/>
        </w:rPr>
        <w:t xml:space="preserve">The project just launched </w:t>
      </w:r>
      <w:r w:rsidR="00491F3B" w:rsidRPr="00453A51">
        <w:rPr>
          <w:rFonts w:ascii="Arial" w:hAnsi="Arial" w:cs="Arial"/>
          <w:sz w:val="24"/>
          <w:szCs w:val="24"/>
          <w:lang w:val="en-US"/>
        </w:rPr>
        <w:t xml:space="preserve">an </w:t>
      </w:r>
      <w:r w:rsidR="00556352" w:rsidRPr="00453A51">
        <w:rPr>
          <w:rFonts w:ascii="Arial" w:hAnsi="Arial" w:cs="Arial"/>
          <w:sz w:val="24"/>
          <w:szCs w:val="24"/>
          <w:lang w:val="en-US"/>
        </w:rPr>
        <w:t xml:space="preserve">awareness-raising campaign </w:t>
      </w:r>
      <w:r w:rsidR="00CF4BC7" w:rsidRPr="00453A51">
        <w:rPr>
          <w:rFonts w:ascii="Arial" w:hAnsi="Arial" w:cs="Arial"/>
          <w:sz w:val="24"/>
          <w:szCs w:val="24"/>
          <w:lang w:val="en-US"/>
        </w:rPr>
        <w:t>of the existence and consequences of conspiracy theories linked to the COVID-19 crisis.</w:t>
      </w:r>
      <w:r w:rsidR="00BC2484" w:rsidRPr="00453A51">
        <w:rPr>
          <w:rFonts w:ascii="Arial" w:hAnsi="Arial" w:cs="Arial"/>
          <w:sz w:val="24"/>
          <w:szCs w:val="24"/>
          <w:lang w:val="en-US"/>
        </w:rPr>
        <w:t xml:space="preserve"> </w:t>
      </w:r>
    </w:p>
    <w:p w14:paraId="3037CA0B" w14:textId="6D31540D" w:rsidR="00865228" w:rsidRPr="00287386" w:rsidRDefault="00865228" w:rsidP="00453A51">
      <w:pPr>
        <w:autoSpaceDE w:val="0"/>
        <w:autoSpaceDN w:val="0"/>
        <w:adjustRightInd w:val="0"/>
        <w:jc w:val="both"/>
        <w:rPr>
          <w:rFonts w:asciiTheme="minorBidi" w:hAnsiTheme="minorBidi"/>
          <w:sz w:val="24"/>
          <w:szCs w:val="24"/>
          <w:lang w:val="en-US"/>
        </w:rPr>
      </w:pPr>
      <w:r>
        <w:rPr>
          <w:rFonts w:asciiTheme="minorBidi" w:hAnsiTheme="minorBidi"/>
          <w:sz w:val="24"/>
          <w:szCs w:val="24"/>
          <w:lang w:val="en-US"/>
        </w:rPr>
        <w:t xml:space="preserve">An important part of building young people’s resilience to discourses that seek to stigmatize, divide and threaten the stability of our societies lies in long term education </w:t>
      </w:r>
      <w:r>
        <w:rPr>
          <w:rFonts w:asciiTheme="minorBidi" w:hAnsiTheme="minorBidi"/>
          <w:sz w:val="24"/>
          <w:szCs w:val="24"/>
          <w:lang w:val="en-US"/>
        </w:rPr>
        <w:lastRenderedPageBreak/>
        <w:t>policies. In this respect, UNESCO</w:t>
      </w:r>
      <w:r w:rsidR="00EE0BC7">
        <w:rPr>
          <w:rFonts w:asciiTheme="minorBidi" w:hAnsiTheme="minorBidi"/>
          <w:sz w:val="24"/>
          <w:szCs w:val="24"/>
          <w:lang w:val="en-US"/>
        </w:rPr>
        <w:t xml:space="preserve"> </w:t>
      </w:r>
      <w:r>
        <w:rPr>
          <w:rFonts w:asciiTheme="minorBidi" w:hAnsiTheme="minorBidi"/>
          <w:sz w:val="24"/>
          <w:szCs w:val="24"/>
          <w:lang w:val="en-US"/>
        </w:rPr>
        <w:t>promotes global citizenship education to reinforce young people’s commitment to peace, human rights and the values of democracy. This provides a framework to address hate speech towards minorities</w:t>
      </w:r>
      <w:r w:rsidR="00451BBC">
        <w:rPr>
          <w:rFonts w:asciiTheme="minorBidi" w:hAnsiTheme="minorBidi"/>
          <w:sz w:val="24"/>
          <w:szCs w:val="24"/>
          <w:lang w:val="en-US"/>
        </w:rPr>
        <w:t xml:space="preserve">, </w:t>
      </w:r>
      <w:r w:rsidR="005B0B8B">
        <w:rPr>
          <w:rFonts w:asciiTheme="minorBidi" w:hAnsiTheme="minorBidi"/>
          <w:sz w:val="24"/>
          <w:szCs w:val="24"/>
          <w:lang w:val="en-US"/>
        </w:rPr>
        <w:t>such</w:t>
      </w:r>
      <w:r w:rsidR="00451BBC">
        <w:rPr>
          <w:rFonts w:asciiTheme="minorBidi" w:hAnsiTheme="minorBidi"/>
          <w:sz w:val="24"/>
          <w:szCs w:val="24"/>
          <w:lang w:val="en-US"/>
        </w:rPr>
        <w:t xml:space="preserve"> as through a partnership with OSCE to tackle anti-semitism</w:t>
      </w:r>
      <w:r>
        <w:rPr>
          <w:rFonts w:asciiTheme="minorBidi" w:hAnsiTheme="minorBidi"/>
          <w:sz w:val="24"/>
          <w:szCs w:val="24"/>
          <w:lang w:val="en-US"/>
        </w:rPr>
        <w:t xml:space="preserve">.  </w:t>
      </w:r>
    </w:p>
    <w:p w14:paraId="3129E52D" w14:textId="17AE2ED7" w:rsidR="00CF4BC7" w:rsidRDefault="00DC7960" w:rsidP="00C82AAE">
      <w:pPr>
        <w:autoSpaceDE w:val="0"/>
        <w:autoSpaceDN w:val="0"/>
        <w:adjustRightInd w:val="0"/>
        <w:jc w:val="both"/>
        <w:rPr>
          <w:rFonts w:ascii="Arial" w:hAnsi="Arial" w:cs="Arial"/>
          <w:color w:val="333333"/>
          <w:sz w:val="24"/>
          <w:szCs w:val="24"/>
          <w:lang w:val="en-US"/>
        </w:rPr>
      </w:pPr>
      <w:r w:rsidRPr="00F702D0">
        <w:rPr>
          <w:rFonts w:ascii="Arial" w:hAnsi="Arial" w:cs="Arial"/>
          <w:sz w:val="24"/>
          <w:szCs w:val="24"/>
          <w:lang w:val="en-US"/>
        </w:rPr>
        <w:t xml:space="preserve">A </w:t>
      </w:r>
      <w:r w:rsidR="00210434" w:rsidRPr="00F702D0">
        <w:rPr>
          <w:rFonts w:ascii="Arial" w:hAnsi="Arial" w:cs="Arial"/>
          <w:sz w:val="24"/>
          <w:szCs w:val="24"/>
          <w:lang w:val="en-US"/>
        </w:rPr>
        <w:t xml:space="preserve">further area of combatting hate speech while respecting human rights is through UNESCO’s </w:t>
      </w:r>
      <w:r w:rsidR="00210434" w:rsidRPr="00865228">
        <w:rPr>
          <w:rFonts w:ascii="Arial" w:hAnsi="Arial" w:cs="Arial"/>
          <w:sz w:val="24"/>
          <w:szCs w:val="24"/>
          <w:lang w:val="en-US"/>
        </w:rPr>
        <w:t>judges</w:t>
      </w:r>
      <w:r w:rsidR="00897D3D" w:rsidRPr="00865228">
        <w:rPr>
          <w:rFonts w:ascii="Arial" w:hAnsi="Arial" w:cs="Arial"/>
          <w:sz w:val="24"/>
          <w:szCs w:val="24"/>
          <w:lang w:val="en-US"/>
        </w:rPr>
        <w:t>’</w:t>
      </w:r>
      <w:r w:rsidR="00210434" w:rsidRPr="00865228">
        <w:rPr>
          <w:rFonts w:ascii="Arial" w:hAnsi="Arial" w:cs="Arial"/>
          <w:sz w:val="24"/>
          <w:szCs w:val="24"/>
          <w:lang w:val="en-US"/>
        </w:rPr>
        <w:t xml:space="preserve"> initiative</w:t>
      </w:r>
      <w:r w:rsidR="00210434" w:rsidRPr="00F702D0">
        <w:rPr>
          <w:rFonts w:ascii="Arial" w:hAnsi="Arial" w:cs="Arial"/>
          <w:sz w:val="24"/>
          <w:szCs w:val="24"/>
          <w:lang w:val="en-US"/>
        </w:rPr>
        <w:t xml:space="preserve">, </w:t>
      </w:r>
      <w:r w:rsidR="00773ABE" w:rsidRPr="00F702D0">
        <w:rPr>
          <w:rFonts w:ascii="Arial" w:hAnsi="Arial" w:cs="Arial"/>
          <w:sz w:val="24"/>
          <w:szCs w:val="24"/>
          <w:lang w:val="en-US"/>
        </w:rPr>
        <w:t>which has empowered more than 17,000 judicial operators across Latin America and Africa</w:t>
      </w:r>
      <w:r w:rsidR="00897D3D" w:rsidRPr="00F702D0">
        <w:rPr>
          <w:rFonts w:ascii="Arial" w:hAnsi="Arial" w:cs="Arial"/>
          <w:sz w:val="24"/>
          <w:szCs w:val="24"/>
          <w:lang w:val="en-US"/>
        </w:rPr>
        <w:t>. This has given them the knowledge to</w:t>
      </w:r>
      <w:r w:rsidR="00773ABE" w:rsidRPr="00F702D0">
        <w:rPr>
          <w:rFonts w:ascii="Arial" w:hAnsi="Arial" w:cs="Arial"/>
          <w:sz w:val="24"/>
          <w:szCs w:val="24"/>
          <w:lang w:val="en-US"/>
        </w:rPr>
        <w:t xml:space="preserve"> </w:t>
      </w:r>
      <w:r w:rsidR="00897D3D" w:rsidRPr="00F702D0">
        <w:rPr>
          <w:rFonts w:ascii="Arial" w:hAnsi="Arial" w:cs="Arial"/>
          <w:sz w:val="24"/>
          <w:szCs w:val="24"/>
          <w:lang w:val="en-US"/>
        </w:rPr>
        <w:t>make rulings in line with international standards, for example in applying the six-part threshold test of the Rabat Plan of Action.</w:t>
      </w:r>
    </w:p>
    <w:p w14:paraId="1047A0AF" w14:textId="77777777" w:rsidR="00C82AAE" w:rsidRPr="00C82AAE" w:rsidRDefault="00C82AAE" w:rsidP="00C82AAE">
      <w:pPr>
        <w:autoSpaceDE w:val="0"/>
        <w:autoSpaceDN w:val="0"/>
        <w:adjustRightInd w:val="0"/>
        <w:jc w:val="both"/>
        <w:rPr>
          <w:rFonts w:ascii="Arial" w:hAnsi="Arial" w:cs="Arial"/>
          <w:color w:val="333333"/>
          <w:sz w:val="24"/>
          <w:szCs w:val="24"/>
          <w:lang w:val="en-US"/>
        </w:rPr>
      </w:pPr>
    </w:p>
    <w:p w14:paraId="3C99A1B9" w14:textId="06155577" w:rsidR="000776F2" w:rsidRPr="00D86DD2" w:rsidRDefault="000776F2" w:rsidP="000776F2">
      <w:pPr>
        <w:autoSpaceDE w:val="0"/>
        <w:autoSpaceDN w:val="0"/>
        <w:adjustRightInd w:val="0"/>
        <w:jc w:val="both"/>
        <w:rPr>
          <w:rFonts w:ascii="Arial" w:hAnsi="Arial" w:cs="Arial"/>
          <w:b/>
          <w:bCs/>
          <w:sz w:val="24"/>
          <w:szCs w:val="24"/>
          <w:lang w:val="en-US"/>
        </w:rPr>
      </w:pPr>
      <w:r w:rsidRPr="00D86DD2">
        <w:rPr>
          <w:rFonts w:ascii="Arial" w:hAnsi="Arial" w:cs="Arial"/>
          <w:b/>
          <w:bCs/>
          <w:sz w:val="24"/>
          <w:szCs w:val="24"/>
          <w:lang w:val="en-US"/>
        </w:rPr>
        <w:t>[</w:t>
      </w:r>
      <w:r w:rsidR="0082736A" w:rsidRPr="00D86DD2">
        <w:rPr>
          <w:rFonts w:ascii="Arial" w:hAnsi="Arial" w:cs="Arial"/>
          <w:b/>
          <w:bCs/>
          <w:sz w:val="24"/>
          <w:szCs w:val="24"/>
          <w:lang w:val="en-US"/>
        </w:rPr>
        <w:t>Conclusion]</w:t>
      </w:r>
    </w:p>
    <w:p w14:paraId="00182E46" w14:textId="77777777" w:rsidR="000776F2" w:rsidRPr="00C82AAE" w:rsidRDefault="000776F2" w:rsidP="00C82AAE">
      <w:pPr>
        <w:autoSpaceDE w:val="0"/>
        <w:autoSpaceDN w:val="0"/>
        <w:adjustRightInd w:val="0"/>
        <w:jc w:val="both"/>
        <w:rPr>
          <w:rFonts w:ascii="Arial" w:hAnsi="Arial" w:cs="Arial"/>
          <w:sz w:val="24"/>
          <w:szCs w:val="24"/>
          <w:lang w:val="en-US"/>
        </w:rPr>
      </w:pPr>
      <w:r w:rsidRPr="00C82AAE">
        <w:rPr>
          <w:rFonts w:ascii="Arial" w:hAnsi="Arial" w:cs="Arial"/>
          <w:sz w:val="24"/>
          <w:szCs w:val="24"/>
          <w:lang w:val="en-US"/>
        </w:rPr>
        <w:t xml:space="preserve">Ladies and gentlemen, </w:t>
      </w:r>
    </w:p>
    <w:p w14:paraId="0BDBC858" w14:textId="6C7D09F7" w:rsidR="00865228" w:rsidRPr="00C82AAE" w:rsidRDefault="001F7C18" w:rsidP="00C82AAE">
      <w:pPr>
        <w:autoSpaceDE w:val="0"/>
        <w:autoSpaceDN w:val="0"/>
        <w:adjustRightInd w:val="0"/>
        <w:jc w:val="both"/>
        <w:rPr>
          <w:rFonts w:ascii="Arial" w:hAnsi="Arial" w:cs="Arial"/>
          <w:sz w:val="24"/>
          <w:szCs w:val="24"/>
          <w:lang w:val="en-US"/>
        </w:rPr>
      </w:pPr>
      <w:r w:rsidRPr="00C82AAE">
        <w:rPr>
          <w:rFonts w:ascii="Arial" w:hAnsi="Arial" w:cs="Arial"/>
          <w:sz w:val="24"/>
          <w:szCs w:val="24"/>
          <w:lang w:val="en-US"/>
        </w:rPr>
        <w:t>I</w:t>
      </w:r>
      <w:r w:rsidR="000776F2" w:rsidRPr="00C82AAE">
        <w:rPr>
          <w:rFonts w:ascii="Arial" w:hAnsi="Arial" w:cs="Arial"/>
          <w:sz w:val="24"/>
          <w:szCs w:val="24"/>
          <w:lang w:val="en-US"/>
        </w:rPr>
        <w:t xml:space="preserve"> hope that </w:t>
      </w:r>
      <w:r w:rsidRPr="00C82AAE">
        <w:rPr>
          <w:rFonts w:ascii="Arial" w:hAnsi="Arial" w:cs="Arial"/>
          <w:sz w:val="24"/>
          <w:szCs w:val="24"/>
          <w:lang w:val="en-US"/>
        </w:rPr>
        <w:t xml:space="preserve">these remarks </w:t>
      </w:r>
      <w:r w:rsidR="000776F2" w:rsidRPr="00C82AAE">
        <w:rPr>
          <w:rFonts w:ascii="Arial" w:hAnsi="Arial" w:cs="Arial"/>
          <w:sz w:val="24"/>
          <w:szCs w:val="24"/>
          <w:lang w:val="en-US"/>
        </w:rPr>
        <w:t>will add some reflections for the thematic working groups</w:t>
      </w:r>
      <w:r w:rsidRPr="00C82AAE">
        <w:rPr>
          <w:rFonts w:ascii="Arial" w:hAnsi="Arial" w:cs="Arial"/>
          <w:sz w:val="24"/>
          <w:szCs w:val="24"/>
          <w:lang w:val="en-US"/>
        </w:rPr>
        <w:t xml:space="preserve"> and the </w:t>
      </w:r>
      <w:r w:rsidR="000776F2" w:rsidRPr="00C82AAE">
        <w:rPr>
          <w:rFonts w:ascii="Arial" w:hAnsi="Arial" w:cs="Arial"/>
          <w:sz w:val="24"/>
          <w:szCs w:val="24"/>
          <w:lang w:val="en-US"/>
        </w:rPr>
        <w:t>recommendations that they will produce</w:t>
      </w:r>
      <w:r w:rsidRPr="00C82AAE">
        <w:rPr>
          <w:rFonts w:ascii="Arial" w:hAnsi="Arial" w:cs="Arial"/>
          <w:sz w:val="24"/>
          <w:szCs w:val="24"/>
          <w:lang w:val="en-US"/>
        </w:rPr>
        <w:t xml:space="preserve"> over the coming two days</w:t>
      </w:r>
      <w:r w:rsidR="00865228" w:rsidRPr="00C82AAE">
        <w:rPr>
          <w:rFonts w:ascii="Arial" w:hAnsi="Arial" w:cs="Arial"/>
          <w:sz w:val="24"/>
          <w:szCs w:val="24"/>
          <w:lang w:val="en-US"/>
        </w:rPr>
        <w:t>.</w:t>
      </w:r>
    </w:p>
    <w:p w14:paraId="4B485870" w14:textId="32E0C6A5" w:rsidR="00865228" w:rsidRPr="00C82AAE" w:rsidRDefault="00865228" w:rsidP="00C82AAE">
      <w:pPr>
        <w:autoSpaceDE w:val="0"/>
        <w:autoSpaceDN w:val="0"/>
        <w:adjustRightInd w:val="0"/>
        <w:jc w:val="both"/>
        <w:rPr>
          <w:rFonts w:ascii="Arial" w:hAnsi="Arial" w:cs="Arial"/>
          <w:sz w:val="24"/>
          <w:szCs w:val="24"/>
          <w:lang w:val="en-US"/>
        </w:rPr>
      </w:pPr>
      <w:r w:rsidRPr="00C82AAE">
        <w:rPr>
          <w:rFonts w:ascii="Arial" w:hAnsi="Arial" w:cs="Arial"/>
          <w:sz w:val="24"/>
          <w:szCs w:val="24"/>
          <w:lang w:val="en-US"/>
        </w:rPr>
        <w:t>I</w:t>
      </w:r>
      <w:r w:rsidR="00143542">
        <w:rPr>
          <w:rFonts w:ascii="Arial" w:hAnsi="Arial" w:cs="Arial"/>
          <w:sz w:val="24"/>
          <w:szCs w:val="24"/>
          <w:lang w:val="en-US"/>
        </w:rPr>
        <w:t>n your discussions on this topic, I</w:t>
      </w:r>
      <w:r w:rsidRPr="00C82AAE">
        <w:rPr>
          <w:rFonts w:ascii="Arial" w:hAnsi="Arial" w:cs="Arial"/>
          <w:sz w:val="24"/>
          <w:szCs w:val="24"/>
          <w:lang w:val="en-US"/>
        </w:rPr>
        <w:t xml:space="preserve"> invite you </w:t>
      </w:r>
      <w:r w:rsidR="00C82AAE" w:rsidRPr="00C82AAE">
        <w:rPr>
          <w:rFonts w:ascii="Arial" w:hAnsi="Arial" w:cs="Arial"/>
          <w:sz w:val="24"/>
          <w:szCs w:val="24"/>
          <w:lang w:val="en-US"/>
        </w:rPr>
        <w:t xml:space="preserve">to </w:t>
      </w:r>
      <w:r w:rsidRPr="00C82AAE">
        <w:rPr>
          <w:rFonts w:ascii="Arial" w:hAnsi="Arial" w:cs="Arial"/>
          <w:sz w:val="24"/>
          <w:szCs w:val="24"/>
          <w:lang w:val="en-US"/>
        </w:rPr>
        <w:t xml:space="preserve">keep </w:t>
      </w:r>
      <w:r w:rsidR="00143542">
        <w:rPr>
          <w:rFonts w:ascii="Arial" w:hAnsi="Arial" w:cs="Arial"/>
          <w:sz w:val="24"/>
          <w:szCs w:val="24"/>
          <w:lang w:val="en-US"/>
        </w:rPr>
        <w:t xml:space="preserve">in mind </w:t>
      </w:r>
      <w:r w:rsidR="00C70080">
        <w:rPr>
          <w:rFonts w:ascii="Arial" w:hAnsi="Arial" w:cs="Arial"/>
          <w:sz w:val="24"/>
          <w:szCs w:val="24"/>
          <w:lang w:val="en-US"/>
        </w:rPr>
        <w:t xml:space="preserve">the words of </w:t>
      </w:r>
      <w:r w:rsidRPr="00C82AAE">
        <w:rPr>
          <w:rFonts w:ascii="Arial" w:hAnsi="Arial" w:cs="Arial"/>
          <w:sz w:val="24"/>
          <w:szCs w:val="24"/>
          <w:lang w:val="en-US"/>
        </w:rPr>
        <w:t>Martin Luther King</w:t>
      </w:r>
      <w:r w:rsidR="00143542">
        <w:rPr>
          <w:rFonts w:ascii="Arial" w:hAnsi="Arial" w:cs="Arial"/>
          <w:sz w:val="24"/>
          <w:szCs w:val="24"/>
          <w:lang w:val="en-US"/>
        </w:rPr>
        <w:t xml:space="preserve"> Jr</w:t>
      </w:r>
      <w:r w:rsidRPr="00C82AAE">
        <w:rPr>
          <w:rFonts w:ascii="Arial" w:hAnsi="Arial" w:cs="Arial"/>
          <w:sz w:val="24"/>
          <w:szCs w:val="24"/>
          <w:lang w:val="en-US"/>
        </w:rPr>
        <w:t>: “Darkness cannot drive out darkness: only light can do that. Hate cannot drive out hate: only love can do that.”</w:t>
      </w:r>
    </w:p>
    <w:p w14:paraId="0B576A63" w14:textId="77777777" w:rsidR="00865228" w:rsidRPr="00C82AAE" w:rsidRDefault="00865228" w:rsidP="00C82AAE">
      <w:pPr>
        <w:autoSpaceDE w:val="0"/>
        <w:autoSpaceDN w:val="0"/>
        <w:adjustRightInd w:val="0"/>
        <w:jc w:val="both"/>
        <w:rPr>
          <w:rFonts w:ascii="Arial" w:hAnsi="Arial" w:cs="Arial"/>
          <w:sz w:val="24"/>
          <w:szCs w:val="24"/>
          <w:lang w:val="en-US"/>
        </w:rPr>
      </w:pPr>
      <w:r w:rsidRPr="00C82AAE">
        <w:rPr>
          <w:rFonts w:ascii="Arial" w:hAnsi="Arial" w:cs="Arial"/>
          <w:sz w:val="24"/>
          <w:szCs w:val="24"/>
          <w:lang w:val="en-US"/>
        </w:rPr>
        <w:t>Thank you.</w:t>
      </w:r>
    </w:p>
    <w:p w14:paraId="283F5FF7" w14:textId="77777777" w:rsidR="002F12EB" w:rsidRPr="00D86DD2" w:rsidRDefault="002F12EB" w:rsidP="00EE6224">
      <w:pPr>
        <w:jc w:val="both"/>
        <w:rPr>
          <w:rFonts w:ascii="Arial" w:hAnsi="Arial" w:cs="Arial"/>
          <w:sz w:val="24"/>
          <w:szCs w:val="24"/>
          <w:lang w:val="en-US"/>
        </w:rPr>
      </w:pPr>
    </w:p>
    <w:sectPr w:rsidR="002F12EB" w:rsidRPr="00D86DD2">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A3B325" w14:textId="77777777" w:rsidR="00CC3100" w:rsidRDefault="00CC3100" w:rsidP="00196F3C">
      <w:pPr>
        <w:spacing w:after="0" w:line="240" w:lineRule="auto"/>
      </w:pPr>
      <w:r>
        <w:separator/>
      </w:r>
    </w:p>
  </w:endnote>
  <w:endnote w:type="continuationSeparator" w:id="0">
    <w:p w14:paraId="6878408C" w14:textId="77777777" w:rsidR="00CC3100" w:rsidRDefault="00CC3100" w:rsidP="00196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DengXian">
    <w:altName w:val="等线"/>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Neue">
    <w:altName w:val="Arial"/>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DengXian Light">
    <w:altName w:val="等线 Light"/>
    <w:charset w:val="86"/>
    <w:family w:val="auto"/>
    <w:pitch w:val="variable"/>
    <w:sig w:usb0="00000287" w:usb1="080E0000" w:usb2="00000010"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0856967"/>
      <w:docPartObj>
        <w:docPartGallery w:val="Page Numbers (Bottom of Page)"/>
        <w:docPartUnique/>
      </w:docPartObj>
    </w:sdtPr>
    <w:sdtEndPr/>
    <w:sdtContent>
      <w:p w14:paraId="09940F03" w14:textId="690B13E5" w:rsidR="001C2110" w:rsidRDefault="001C2110">
        <w:pPr>
          <w:pStyle w:val="llb"/>
          <w:jc w:val="right"/>
        </w:pPr>
        <w:r>
          <w:fldChar w:fldCharType="begin"/>
        </w:r>
        <w:r>
          <w:instrText>PAGE   \* MERGEFORMAT</w:instrText>
        </w:r>
        <w:r>
          <w:fldChar w:fldCharType="separate"/>
        </w:r>
        <w:r w:rsidR="0012708F">
          <w:rPr>
            <w:noProof/>
          </w:rPr>
          <w:t>1</w:t>
        </w:r>
        <w:r>
          <w:fldChar w:fldCharType="end"/>
        </w:r>
      </w:p>
    </w:sdtContent>
  </w:sdt>
  <w:p w14:paraId="39E9EBE9" w14:textId="77777777" w:rsidR="001C2110" w:rsidRDefault="001C211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08A78B" w14:textId="77777777" w:rsidR="00CC3100" w:rsidRDefault="00CC3100" w:rsidP="00196F3C">
      <w:pPr>
        <w:spacing w:after="0" w:line="240" w:lineRule="auto"/>
      </w:pPr>
      <w:r>
        <w:separator/>
      </w:r>
    </w:p>
  </w:footnote>
  <w:footnote w:type="continuationSeparator" w:id="0">
    <w:p w14:paraId="3D1542E0" w14:textId="77777777" w:rsidR="00CC3100" w:rsidRDefault="00CC3100" w:rsidP="00196F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D54B73"/>
    <w:multiLevelType w:val="hybridMultilevel"/>
    <w:tmpl w:val="C0086F64"/>
    <w:lvl w:ilvl="0" w:tplc="53D443FE">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C9664E1"/>
    <w:multiLevelType w:val="hybridMultilevel"/>
    <w:tmpl w:val="7B6A0B28"/>
    <w:lvl w:ilvl="0" w:tplc="116CE040">
      <w:start w:val="1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AD40937"/>
    <w:multiLevelType w:val="hybridMultilevel"/>
    <w:tmpl w:val="A574E69E"/>
    <w:lvl w:ilvl="0" w:tplc="0C56957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99763EB"/>
    <w:multiLevelType w:val="multilevel"/>
    <w:tmpl w:val="DDB2B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FD10FC"/>
    <w:multiLevelType w:val="hybridMultilevel"/>
    <w:tmpl w:val="8EC839EC"/>
    <w:lvl w:ilvl="0" w:tplc="DF2E6E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1521FD"/>
    <w:multiLevelType w:val="hybridMultilevel"/>
    <w:tmpl w:val="DAD6EFA4"/>
    <w:numStyleLink w:val="Bullet"/>
  </w:abstractNum>
  <w:abstractNum w:abstractNumId="6" w15:restartNumberingAfterBreak="0">
    <w:nsid w:val="6ADF46AF"/>
    <w:multiLevelType w:val="multilevel"/>
    <w:tmpl w:val="DE12DF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EE45638"/>
    <w:multiLevelType w:val="hybridMultilevel"/>
    <w:tmpl w:val="DAD6EFA4"/>
    <w:styleLink w:val="Bullet"/>
    <w:lvl w:ilvl="0" w:tplc="159ECE2E">
      <w:start w:val="1"/>
      <w:numFmt w:val="bullet"/>
      <w:lvlText w:val="•"/>
      <w:lvlJc w:val="left"/>
      <w:pPr>
        <w:ind w:left="196" w:hanging="196"/>
      </w:pPr>
      <w:rPr>
        <w:rFonts w:ascii="Times New Roman" w:eastAsia="Times New Roman" w:hAnsi="Times New Roman" w:cs="Times New Roman"/>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 w:ilvl="1" w:tplc="41387FBA">
      <w:start w:val="1"/>
      <w:numFmt w:val="bullet"/>
      <w:lvlText w:val="•"/>
      <w:lvlJc w:val="left"/>
      <w:pPr>
        <w:ind w:left="376" w:hanging="196"/>
      </w:pPr>
      <w:rPr>
        <w:rFonts w:ascii="Times New Roman" w:eastAsia="Times New Roman" w:hAnsi="Times New Roman" w:cs="Times New Roman"/>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 w:ilvl="2" w:tplc="6BEA89F2">
      <w:start w:val="1"/>
      <w:numFmt w:val="bullet"/>
      <w:lvlText w:val="•"/>
      <w:lvlJc w:val="left"/>
      <w:pPr>
        <w:ind w:left="556" w:hanging="196"/>
      </w:pPr>
      <w:rPr>
        <w:rFonts w:ascii="Times New Roman" w:eastAsia="Times New Roman" w:hAnsi="Times New Roman" w:cs="Times New Roman"/>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 w:ilvl="3" w:tplc="870673E8">
      <w:start w:val="1"/>
      <w:numFmt w:val="bullet"/>
      <w:lvlText w:val="•"/>
      <w:lvlJc w:val="left"/>
      <w:pPr>
        <w:ind w:left="736" w:hanging="196"/>
      </w:pPr>
      <w:rPr>
        <w:rFonts w:ascii="Times New Roman" w:eastAsia="Times New Roman" w:hAnsi="Times New Roman" w:cs="Times New Roman"/>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 w:ilvl="4" w:tplc="E8E8AEAC">
      <w:start w:val="1"/>
      <w:numFmt w:val="bullet"/>
      <w:lvlText w:val="•"/>
      <w:lvlJc w:val="left"/>
      <w:pPr>
        <w:ind w:left="916" w:hanging="196"/>
      </w:pPr>
      <w:rPr>
        <w:rFonts w:ascii="Times New Roman" w:eastAsia="Times New Roman" w:hAnsi="Times New Roman" w:cs="Times New Roman"/>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 w:ilvl="5" w:tplc="91D2CA98">
      <w:start w:val="1"/>
      <w:numFmt w:val="bullet"/>
      <w:lvlText w:val="•"/>
      <w:lvlJc w:val="left"/>
      <w:pPr>
        <w:ind w:left="1096" w:hanging="196"/>
      </w:pPr>
      <w:rPr>
        <w:rFonts w:ascii="Times New Roman" w:eastAsia="Times New Roman" w:hAnsi="Times New Roman" w:cs="Times New Roman"/>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 w:ilvl="6" w:tplc="E3E8B954">
      <w:start w:val="1"/>
      <w:numFmt w:val="bullet"/>
      <w:lvlText w:val="•"/>
      <w:lvlJc w:val="left"/>
      <w:pPr>
        <w:ind w:left="1276" w:hanging="196"/>
      </w:pPr>
      <w:rPr>
        <w:rFonts w:ascii="Times New Roman" w:eastAsia="Times New Roman" w:hAnsi="Times New Roman" w:cs="Times New Roman"/>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 w:ilvl="7" w:tplc="6B507F0A">
      <w:start w:val="1"/>
      <w:numFmt w:val="bullet"/>
      <w:lvlText w:val="•"/>
      <w:lvlJc w:val="left"/>
      <w:pPr>
        <w:ind w:left="1456" w:hanging="196"/>
      </w:pPr>
      <w:rPr>
        <w:rFonts w:ascii="Times New Roman" w:eastAsia="Times New Roman" w:hAnsi="Times New Roman" w:cs="Times New Roman"/>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 w:ilvl="8" w:tplc="32B82BEE">
      <w:start w:val="1"/>
      <w:numFmt w:val="bullet"/>
      <w:lvlText w:val="•"/>
      <w:lvlJc w:val="left"/>
      <w:pPr>
        <w:ind w:left="1636" w:hanging="196"/>
      </w:pPr>
      <w:rPr>
        <w:rFonts w:ascii="Times New Roman" w:eastAsia="Times New Roman" w:hAnsi="Times New Roman" w:cs="Times New Roman"/>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abstractNum>
  <w:num w:numId="1">
    <w:abstractNumId w:val="1"/>
  </w:num>
  <w:num w:numId="2">
    <w:abstractNumId w:val="3"/>
  </w:num>
  <w:num w:numId="3">
    <w:abstractNumId w:val="6"/>
  </w:num>
  <w:num w:numId="4">
    <w:abstractNumId w:val="2"/>
  </w:num>
  <w:num w:numId="5">
    <w:abstractNumId w:val="5"/>
    <w:lvlOverride w:ilvl="0">
      <w:lvl w:ilvl="0" w:tplc="04C8EC92">
        <w:start w:val="1"/>
        <w:numFmt w:val="decimal"/>
        <w:lvlText w:val="•"/>
        <w:lvlJc w:val="left"/>
        <w:pPr>
          <w:ind w:left="196" w:hanging="196"/>
        </w:pPr>
        <w:rPr>
          <w:rFonts w:ascii="Helvetica Neue" w:eastAsia="Helvetica Neue" w:hAnsi="Helvetica Neue" w:cs="Helvetica Neue"/>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1">
      <w:lvl w:ilvl="1" w:tplc="5440A804">
        <w:start w:val="1"/>
        <w:numFmt w:val="decimal"/>
        <w:lvlText w:val="•"/>
        <w:lvlJc w:val="left"/>
        <w:pPr>
          <w:ind w:left="376" w:hanging="196"/>
        </w:pPr>
        <w:rPr>
          <w:rFonts w:ascii="Helvetica Neue" w:eastAsia="Helvetica Neue" w:hAnsi="Helvetica Neue" w:cs="Helvetica Neue"/>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0D9A4A76">
        <w:start w:val="1"/>
        <w:numFmt w:val="decimal"/>
        <w:lvlText w:val="•"/>
        <w:lvlJc w:val="left"/>
        <w:pPr>
          <w:ind w:left="556" w:hanging="196"/>
        </w:pPr>
        <w:rPr>
          <w:rFonts w:ascii="Helvetica Neue" w:eastAsia="Helvetica Neue" w:hAnsi="Helvetica Neue" w:cs="Helvetica Neue"/>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3">
      <w:lvl w:ilvl="3" w:tplc="22B287A6">
        <w:start w:val="1"/>
        <w:numFmt w:val="decimal"/>
        <w:lvlText w:val="•"/>
        <w:lvlJc w:val="left"/>
        <w:pPr>
          <w:ind w:left="736" w:hanging="196"/>
        </w:pPr>
        <w:rPr>
          <w:rFonts w:ascii="Helvetica Neue" w:eastAsia="Helvetica Neue" w:hAnsi="Helvetica Neue" w:cs="Helvetica Neue"/>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4">
      <w:lvl w:ilvl="4" w:tplc="8C3679E4">
        <w:start w:val="1"/>
        <w:numFmt w:val="decimal"/>
        <w:lvlText w:val="•"/>
        <w:lvlJc w:val="left"/>
        <w:pPr>
          <w:ind w:left="916" w:hanging="196"/>
        </w:pPr>
        <w:rPr>
          <w:rFonts w:ascii="Helvetica Neue" w:eastAsia="Helvetica Neue" w:hAnsi="Helvetica Neue" w:cs="Helvetica Neue"/>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5">
      <w:lvl w:ilvl="5" w:tplc="97506C60">
        <w:start w:val="1"/>
        <w:numFmt w:val="decimal"/>
        <w:lvlText w:val="•"/>
        <w:lvlJc w:val="left"/>
        <w:pPr>
          <w:ind w:left="1096" w:hanging="196"/>
        </w:pPr>
        <w:rPr>
          <w:rFonts w:ascii="Helvetica Neue" w:eastAsia="Helvetica Neue" w:hAnsi="Helvetica Neue" w:cs="Helvetica Neue"/>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6">
      <w:lvl w:ilvl="6" w:tplc="FC60BA7C">
        <w:start w:val="1"/>
        <w:numFmt w:val="decimal"/>
        <w:lvlText w:val="•"/>
        <w:lvlJc w:val="left"/>
        <w:pPr>
          <w:ind w:left="1276" w:hanging="196"/>
        </w:pPr>
        <w:rPr>
          <w:rFonts w:ascii="Helvetica Neue" w:eastAsia="Helvetica Neue" w:hAnsi="Helvetica Neue" w:cs="Helvetica Neue"/>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7">
      <w:lvl w:ilvl="7" w:tplc="DE0AAF72">
        <w:start w:val="1"/>
        <w:numFmt w:val="decimal"/>
        <w:lvlText w:val="•"/>
        <w:lvlJc w:val="left"/>
        <w:pPr>
          <w:ind w:left="1456" w:hanging="196"/>
        </w:pPr>
        <w:rPr>
          <w:rFonts w:ascii="Helvetica Neue" w:eastAsia="Helvetica Neue" w:hAnsi="Helvetica Neue" w:cs="Helvetica Neue"/>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8">
      <w:lvl w:ilvl="8" w:tplc="5246BE46">
        <w:start w:val="1"/>
        <w:numFmt w:val="decimal"/>
        <w:lvlText w:val="•"/>
        <w:lvlJc w:val="left"/>
        <w:pPr>
          <w:ind w:left="1636" w:hanging="196"/>
        </w:pPr>
        <w:rPr>
          <w:rFonts w:ascii="Helvetica Neue" w:eastAsia="Helvetica Neue" w:hAnsi="Helvetica Neue" w:cs="Helvetica Neue"/>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num>
  <w:num w:numId="6">
    <w:abstractNumId w:val="7"/>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263"/>
    <w:rsid w:val="000015F8"/>
    <w:rsid w:val="00017901"/>
    <w:rsid w:val="00021ADB"/>
    <w:rsid w:val="00023497"/>
    <w:rsid w:val="00024D55"/>
    <w:rsid w:val="00052234"/>
    <w:rsid w:val="000564A8"/>
    <w:rsid w:val="00076263"/>
    <w:rsid w:val="000776F2"/>
    <w:rsid w:val="00085174"/>
    <w:rsid w:val="00087485"/>
    <w:rsid w:val="00095A52"/>
    <w:rsid w:val="0009628D"/>
    <w:rsid w:val="000D7EE1"/>
    <w:rsid w:val="000E240F"/>
    <w:rsid w:val="000F2429"/>
    <w:rsid w:val="000F2AEC"/>
    <w:rsid w:val="00101175"/>
    <w:rsid w:val="00102831"/>
    <w:rsid w:val="00107ACF"/>
    <w:rsid w:val="0012708F"/>
    <w:rsid w:val="001340BD"/>
    <w:rsid w:val="00143542"/>
    <w:rsid w:val="001602BC"/>
    <w:rsid w:val="00182D32"/>
    <w:rsid w:val="001929C2"/>
    <w:rsid w:val="00196F3C"/>
    <w:rsid w:val="001A1B8B"/>
    <w:rsid w:val="001C2110"/>
    <w:rsid w:val="001D2A6A"/>
    <w:rsid w:val="001D5E04"/>
    <w:rsid w:val="001E5DC3"/>
    <w:rsid w:val="001E6840"/>
    <w:rsid w:val="001F0DFE"/>
    <w:rsid w:val="001F4EEB"/>
    <w:rsid w:val="001F7C18"/>
    <w:rsid w:val="00207954"/>
    <w:rsid w:val="00210434"/>
    <w:rsid w:val="00223119"/>
    <w:rsid w:val="00234F12"/>
    <w:rsid w:val="00250EED"/>
    <w:rsid w:val="0026464E"/>
    <w:rsid w:val="00282431"/>
    <w:rsid w:val="00285D3E"/>
    <w:rsid w:val="00287386"/>
    <w:rsid w:val="00297618"/>
    <w:rsid w:val="002A1F3A"/>
    <w:rsid w:val="002B50C4"/>
    <w:rsid w:val="002C4A0E"/>
    <w:rsid w:val="002C55CC"/>
    <w:rsid w:val="002D0050"/>
    <w:rsid w:val="002D0F31"/>
    <w:rsid w:val="002D61B6"/>
    <w:rsid w:val="002E21D2"/>
    <w:rsid w:val="002F12EB"/>
    <w:rsid w:val="00304503"/>
    <w:rsid w:val="00310EAB"/>
    <w:rsid w:val="0032525C"/>
    <w:rsid w:val="0033030E"/>
    <w:rsid w:val="003434E4"/>
    <w:rsid w:val="0034746D"/>
    <w:rsid w:val="003649F7"/>
    <w:rsid w:val="00372CA9"/>
    <w:rsid w:val="003750FC"/>
    <w:rsid w:val="00376D4D"/>
    <w:rsid w:val="00383882"/>
    <w:rsid w:val="00395132"/>
    <w:rsid w:val="003A267E"/>
    <w:rsid w:val="003A7C67"/>
    <w:rsid w:val="003B1939"/>
    <w:rsid w:val="003C1DDD"/>
    <w:rsid w:val="003C20B8"/>
    <w:rsid w:val="003C2B8B"/>
    <w:rsid w:val="003D34B9"/>
    <w:rsid w:val="003E7FE1"/>
    <w:rsid w:val="003F270A"/>
    <w:rsid w:val="004201DE"/>
    <w:rsid w:val="00420736"/>
    <w:rsid w:val="00431046"/>
    <w:rsid w:val="004318CB"/>
    <w:rsid w:val="00437E90"/>
    <w:rsid w:val="00451BBC"/>
    <w:rsid w:val="00453A51"/>
    <w:rsid w:val="00462BC0"/>
    <w:rsid w:val="00465F7E"/>
    <w:rsid w:val="00474C69"/>
    <w:rsid w:val="004800A6"/>
    <w:rsid w:val="00484601"/>
    <w:rsid w:val="00484C1F"/>
    <w:rsid w:val="00491F3B"/>
    <w:rsid w:val="004B7824"/>
    <w:rsid w:val="004D04E3"/>
    <w:rsid w:val="004E63D3"/>
    <w:rsid w:val="005070CA"/>
    <w:rsid w:val="00547E2C"/>
    <w:rsid w:val="00556352"/>
    <w:rsid w:val="005631F6"/>
    <w:rsid w:val="00580224"/>
    <w:rsid w:val="005813DE"/>
    <w:rsid w:val="00586155"/>
    <w:rsid w:val="005B0B8B"/>
    <w:rsid w:val="005B3FE4"/>
    <w:rsid w:val="005B4A2A"/>
    <w:rsid w:val="005C527E"/>
    <w:rsid w:val="005C78E1"/>
    <w:rsid w:val="005D1193"/>
    <w:rsid w:val="005D1C19"/>
    <w:rsid w:val="005F2BD3"/>
    <w:rsid w:val="00607972"/>
    <w:rsid w:val="006103B8"/>
    <w:rsid w:val="00611A74"/>
    <w:rsid w:val="00626EDD"/>
    <w:rsid w:val="00627446"/>
    <w:rsid w:val="0063058E"/>
    <w:rsid w:val="00644E0E"/>
    <w:rsid w:val="0065507E"/>
    <w:rsid w:val="00657F52"/>
    <w:rsid w:val="00664C1B"/>
    <w:rsid w:val="00680F9F"/>
    <w:rsid w:val="0068238B"/>
    <w:rsid w:val="006A4E28"/>
    <w:rsid w:val="006E0D03"/>
    <w:rsid w:val="006E183C"/>
    <w:rsid w:val="006E34C4"/>
    <w:rsid w:val="006E45AD"/>
    <w:rsid w:val="006E7D04"/>
    <w:rsid w:val="0070222C"/>
    <w:rsid w:val="00706BE3"/>
    <w:rsid w:val="00735154"/>
    <w:rsid w:val="007403CE"/>
    <w:rsid w:val="00740478"/>
    <w:rsid w:val="007657EC"/>
    <w:rsid w:val="00773ABE"/>
    <w:rsid w:val="00781FE7"/>
    <w:rsid w:val="007A06FA"/>
    <w:rsid w:val="007A3F1A"/>
    <w:rsid w:val="007A594C"/>
    <w:rsid w:val="007B70E4"/>
    <w:rsid w:val="007C2C7E"/>
    <w:rsid w:val="007D0420"/>
    <w:rsid w:val="007D3645"/>
    <w:rsid w:val="007F3360"/>
    <w:rsid w:val="00806417"/>
    <w:rsid w:val="00822B77"/>
    <w:rsid w:val="0082583C"/>
    <w:rsid w:val="0082736A"/>
    <w:rsid w:val="00831D9A"/>
    <w:rsid w:val="00832EEA"/>
    <w:rsid w:val="00833450"/>
    <w:rsid w:val="008359AA"/>
    <w:rsid w:val="0083744E"/>
    <w:rsid w:val="00841BF9"/>
    <w:rsid w:val="0084422B"/>
    <w:rsid w:val="00851815"/>
    <w:rsid w:val="00861579"/>
    <w:rsid w:val="00864375"/>
    <w:rsid w:val="00865228"/>
    <w:rsid w:val="008853E4"/>
    <w:rsid w:val="0088757A"/>
    <w:rsid w:val="00897D3D"/>
    <w:rsid w:val="008A2C07"/>
    <w:rsid w:val="008A6D3C"/>
    <w:rsid w:val="008C3CD9"/>
    <w:rsid w:val="008C5427"/>
    <w:rsid w:val="008E1D34"/>
    <w:rsid w:val="008E4B28"/>
    <w:rsid w:val="008E7607"/>
    <w:rsid w:val="008F6E74"/>
    <w:rsid w:val="00900A25"/>
    <w:rsid w:val="00905C5C"/>
    <w:rsid w:val="00912D6F"/>
    <w:rsid w:val="009215D5"/>
    <w:rsid w:val="0092589C"/>
    <w:rsid w:val="00927814"/>
    <w:rsid w:val="00935C2B"/>
    <w:rsid w:val="009368BD"/>
    <w:rsid w:val="009439CF"/>
    <w:rsid w:val="00944717"/>
    <w:rsid w:val="009577E2"/>
    <w:rsid w:val="009A4D3F"/>
    <w:rsid w:val="009D6221"/>
    <w:rsid w:val="009F78EC"/>
    <w:rsid w:val="00A10089"/>
    <w:rsid w:val="00A345F7"/>
    <w:rsid w:val="00A4040E"/>
    <w:rsid w:val="00A438F0"/>
    <w:rsid w:val="00A55894"/>
    <w:rsid w:val="00A62611"/>
    <w:rsid w:val="00A64337"/>
    <w:rsid w:val="00A709A1"/>
    <w:rsid w:val="00A80FF1"/>
    <w:rsid w:val="00A90A6E"/>
    <w:rsid w:val="00A943F0"/>
    <w:rsid w:val="00AC047C"/>
    <w:rsid w:val="00AC0D80"/>
    <w:rsid w:val="00AE09E9"/>
    <w:rsid w:val="00AE7C88"/>
    <w:rsid w:val="00B03C92"/>
    <w:rsid w:val="00B0508E"/>
    <w:rsid w:val="00B065C5"/>
    <w:rsid w:val="00B23499"/>
    <w:rsid w:val="00B24B85"/>
    <w:rsid w:val="00B34675"/>
    <w:rsid w:val="00B477A3"/>
    <w:rsid w:val="00B55527"/>
    <w:rsid w:val="00B60E76"/>
    <w:rsid w:val="00B637A9"/>
    <w:rsid w:val="00B65F95"/>
    <w:rsid w:val="00B729CA"/>
    <w:rsid w:val="00B901DB"/>
    <w:rsid w:val="00B96028"/>
    <w:rsid w:val="00B97C5E"/>
    <w:rsid w:val="00BA08CF"/>
    <w:rsid w:val="00BB0FF0"/>
    <w:rsid w:val="00BC2484"/>
    <w:rsid w:val="00BC24AC"/>
    <w:rsid w:val="00BD3CD1"/>
    <w:rsid w:val="00BE08EC"/>
    <w:rsid w:val="00BF3541"/>
    <w:rsid w:val="00C15A7E"/>
    <w:rsid w:val="00C22FAA"/>
    <w:rsid w:val="00C42CF4"/>
    <w:rsid w:val="00C510EC"/>
    <w:rsid w:val="00C64780"/>
    <w:rsid w:val="00C65FAB"/>
    <w:rsid w:val="00C70080"/>
    <w:rsid w:val="00C82AAE"/>
    <w:rsid w:val="00C87129"/>
    <w:rsid w:val="00C97A5E"/>
    <w:rsid w:val="00CC2D0C"/>
    <w:rsid w:val="00CC3100"/>
    <w:rsid w:val="00CC713F"/>
    <w:rsid w:val="00CD674A"/>
    <w:rsid w:val="00CF0976"/>
    <w:rsid w:val="00CF1885"/>
    <w:rsid w:val="00CF1D93"/>
    <w:rsid w:val="00CF4BC7"/>
    <w:rsid w:val="00D00F98"/>
    <w:rsid w:val="00D0115A"/>
    <w:rsid w:val="00D018F0"/>
    <w:rsid w:val="00D230B1"/>
    <w:rsid w:val="00D238E8"/>
    <w:rsid w:val="00D26292"/>
    <w:rsid w:val="00D51CCB"/>
    <w:rsid w:val="00D51D03"/>
    <w:rsid w:val="00D537EE"/>
    <w:rsid w:val="00D61714"/>
    <w:rsid w:val="00D61D9A"/>
    <w:rsid w:val="00D701C1"/>
    <w:rsid w:val="00D73125"/>
    <w:rsid w:val="00D74EE8"/>
    <w:rsid w:val="00D86DD2"/>
    <w:rsid w:val="00D91B21"/>
    <w:rsid w:val="00DA0FDD"/>
    <w:rsid w:val="00DB3FE2"/>
    <w:rsid w:val="00DC1BA5"/>
    <w:rsid w:val="00DC7960"/>
    <w:rsid w:val="00DE5D73"/>
    <w:rsid w:val="00DE6DD8"/>
    <w:rsid w:val="00DF6EF9"/>
    <w:rsid w:val="00E12688"/>
    <w:rsid w:val="00E57EF8"/>
    <w:rsid w:val="00E715C0"/>
    <w:rsid w:val="00E9102A"/>
    <w:rsid w:val="00E955F4"/>
    <w:rsid w:val="00E960C0"/>
    <w:rsid w:val="00E97954"/>
    <w:rsid w:val="00EE0BC7"/>
    <w:rsid w:val="00EE2A69"/>
    <w:rsid w:val="00EE6224"/>
    <w:rsid w:val="00EE794C"/>
    <w:rsid w:val="00EF0DEC"/>
    <w:rsid w:val="00F15DC1"/>
    <w:rsid w:val="00F6064B"/>
    <w:rsid w:val="00F65122"/>
    <w:rsid w:val="00F702D0"/>
    <w:rsid w:val="00F86E8A"/>
    <w:rsid w:val="00FB2E9A"/>
    <w:rsid w:val="00FB49EC"/>
    <w:rsid w:val="00FC6BF4"/>
    <w:rsid w:val="00FD75E4"/>
    <w:rsid w:val="00FD78C5"/>
    <w:rsid w:val="00FE24D1"/>
    <w:rsid w:val="00FF10D9"/>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1BF3D"/>
  <w15:chartTrackingRefBased/>
  <w15:docId w15:val="{81B775DC-8F5F-47C3-A0EA-92FE48099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196F3C"/>
    <w:pPr>
      <w:tabs>
        <w:tab w:val="center" w:pos="4513"/>
        <w:tab w:val="right" w:pos="9026"/>
      </w:tabs>
      <w:spacing w:after="0" w:line="240" w:lineRule="auto"/>
    </w:pPr>
  </w:style>
  <w:style w:type="character" w:customStyle="1" w:styleId="lfejChar">
    <w:name w:val="Élőfej Char"/>
    <w:basedOn w:val="Bekezdsalapbettpusa"/>
    <w:link w:val="lfej"/>
    <w:uiPriority w:val="99"/>
    <w:rsid w:val="00196F3C"/>
  </w:style>
  <w:style w:type="paragraph" w:styleId="llb">
    <w:name w:val="footer"/>
    <w:basedOn w:val="Norml"/>
    <w:link w:val="llbChar"/>
    <w:uiPriority w:val="99"/>
    <w:unhideWhenUsed/>
    <w:rsid w:val="00196F3C"/>
    <w:pPr>
      <w:tabs>
        <w:tab w:val="center" w:pos="4513"/>
        <w:tab w:val="right" w:pos="9026"/>
      </w:tabs>
      <w:spacing w:after="0" w:line="240" w:lineRule="auto"/>
    </w:pPr>
  </w:style>
  <w:style w:type="character" w:customStyle="1" w:styleId="llbChar">
    <w:name w:val="Élőláb Char"/>
    <w:basedOn w:val="Bekezdsalapbettpusa"/>
    <w:link w:val="llb"/>
    <w:uiPriority w:val="99"/>
    <w:rsid w:val="00196F3C"/>
  </w:style>
  <w:style w:type="paragraph" w:styleId="Listaszerbekezds">
    <w:name w:val="List Paragraph"/>
    <w:basedOn w:val="Norml"/>
    <w:uiPriority w:val="34"/>
    <w:qFormat/>
    <w:rsid w:val="00207954"/>
    <w:pPr>
      <w:ind w:left="720"/>
      <w:contextualSpacing/>
    </w:pPr>
  </w:style>
  <w:style w:type="character" w:styleId="Hiperhivatkozs">
    <w:name w:val="Hyperlink"/>
    <w:basedOn w:val="Bekezdsalapbettpusa"/>
    <w:uiPriority w:val="99"/>
    <w:semiHidden/>
    <w:unhideWhenUsed/>
    <w:rsid w:val="002F12EB"/>
    <w:rPr>
      <w:color w:val="0000FF"/>
      <w:u w:val="single"/>
    </w:rPr>
  </w:style>
  <w:style w:type="paragraph" w:styleId="NormlWeb">
    <w:name w:val="Normal (Web)"/>
    <w:basedOn w:val="Norml"/>
    <w:uiPriority w:val="99"/>
    <w:semiHidden/>
    <w:unhideWhenUsed/>
    <w:rsid w:val="00CF4BC7"/>
    <w:pPr>
      <w:spacing w:before="100" w:beforeAutospacing="1" w:after="100" w:afterAutospacing="1" w:line="240" w:lineRule="auto"/>
    </w:pPr>
    <w:rPr>
      <w:rFonts w:ascii="Times New Roman" w:eastAsia="Times New Roman" w:hAnsi="Times New Roman" w:cs="Times New Roman"/>
      <w:sz w:val="24"/>
      <w:szCs w:val="24"/>
    </w:rPr>
  </w:style>
  <w:style w:type="character" w:styleId="Mrltotthiperhivatkozs">
    <w:name w:val="FollowedHyperlink"/>
    <w:basedOn w:val="Bekezdsalapbettpusa"/>
    <w:uiPriority w:val="99"/>
    <w:semiHidden/>
    <w:unhideWhenUsed/>
    <w:rsid w:val="00021ADB"/>
    <w:rPr>
      <w:color w:val="954F72" w:themeColor="followedHyperlink"/>
      <w:u w:val="single"/>
    </w:rPr>
  </w:style>
  <w:style w:type="paragraph" w:customStyle="1" w:styleId="BodyA">
    <w:name w:val="Body A"/>
    <w:rsid w:val="00C42CF4"/>
    <w:pPr>
      <w:spacing w:after="0" w:line="240" w:lineRule="auto"/>
    </w:pPr>
    <w:rPr>
      <w:rFonts w:ascii="Times New Roman" w:eastAsia="Arial Unicode MS" w:hAnsi="Times New Roman" w:cs="Arial Unicode MS"/>
      <w:color w:val="000000"/>
      <w:sz w:val="24"/>
      <w:szCs w:val="24"/>
      <w:u w:color="000000"/>
      <w:lang w:val="en-US"/>
      <w14:textOutline w14:w="12700" w14:cap="flat" w14:cmpd="sng" w14:algn="ctr">
        <w14:noFill/>
        <w14:prstDash w14:val="solid"/>
        <w14:miter w14:lim="100000"/>
      </w14:textOutline>
    </w:rPr>
  </w:style>
  <w:style w:type="character" w:customStyle="1" w:styleId="None">
    <w:name w:val="None"/>
    <w:rsid w:val="00C42CF4"/>
  </w:style>
  <w:style w:type="numbering" w:customStyle="1" w:styleId="Bullet">
    <w:name w:val="Bullet"/>
    <w:rsid w:val="00C42CF4"/>
    <w:pPr>
      <w:numPr>
        <w:numId w:val="6"/>
      </w:numPr>
    </w:pPr>
  </w:style>
  <w:style w:type="paragraph" w:styleId="Buborkszveg">
    <w:name w:val="Balloon Text"/>
    <w:basedOn w:val="Norml"/>
    <w:link w:val="BuborkszvegChar"/>
    <w:uiPriority w:val="99"/>
    <w:semiHidden/>
    <w:unhideWhenUsed/>
    <w:rsid w:val="00383882"/>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83882"/>
    <w:rPr>
      <w:rFonts w:ascii="Segoe UI" w:hAnsi="Segoe UI" w:cs="Segoe UI"/>
      <w:sz w:val="18"/>
      <w:szCs w:val="18"/>
    </w:rPr>
  </w:style>
  <w:style w:type="character" w:styleId="Jegyzethivatkozs">
    <w:name w:val="annotation reference"/>
    <w:basedOn w:val="Bekezdsalapbettpusa"/>
    <w:uiPriority w:val="99"/>
    <w:semiHidden/>
    <w:unhideWhenUsed/>
    <w:rsid w:val="001F0DFE"/>
    <w:rPr>
      <w:sz w:val="16"/>
      <w:szCs w:val="16"/>
    </w:rPr>
  </w:style>
  <w:style w:type="paragraph" w:styleId="Jegyzetszveg">
    <w:name w:val="annotation text"/>
    <w:basedOn w:val="Norml"/>
    <w:link w:val="JegyzetszvegChar"/>
    <w:uiPriority w:val="99"/>
    <w:semiHidden/>
    <w:unhideWhenUsed/>
    <w:rsid w:val="001F0DFE"/>
    <w:pPr>
      <w:spacing w:line="240" w:lineRule="auto"/>
    </w:pPr>
    <w:rPr>
      <w:sz w:val="20"/>
      <w:szCs w:val="20"/>
    </w:rPr>
  </w:style>
  <w:style w:type="character" w:customStyle="1" w:styleId="JegyzetszvegChar">
    <w:name w:val="Jegyzetszöveg Char"/>
    <w:basedOn w:val="Bekezdsalapbettpusa"/>
    <w:link w:val="Jegyzetszveg"/>
    <w:uiPriority w:val="99"/>
    <w:semiHidden/>
    <w:rsid w:val="001F0DFE"/>
    <w:rPr>
      <w:sz w:val="20"/>
      <w:szCs w:val="20"/>
    </w:rPr>
  </w:style>
  <w:style w:type="paragraph" w:styleId="Megjegyzstrgya">
    <w:name w:val="annotation subject"/>
    <w:basedOn w:val="Jegyzetszveg"/>
    <w:next w:val="Jegyzetszveg"/>
    <w:link w:val="MegjegyzstrgyaChar"/>
    <w:uiPriority w:val="99"/>
    <w:semiHidden/>
    <w:unhideWhenUsed/>
    <w:rsid w:val="001F0DFE"/>
    <w:rPr>
      <w:b/>
      <w:bCs/>
    </w:rPr>
  </w:style>
  <w:style w:type="character" w:customStyle="1" w:styleId="MegjegyzstrgyaChar">
    <w:name w:val="Megjegyzés tárgya Char"/>
    <w:basedOn w:val="JegyzetszvegChar"/>
    <w:link w:val="Megjegyzstrgya"/>
    <w:uiPriority w:val="99"/>
    <w:semiHidden/>
    <w:rsid w:val="001F0DFE"/>
    <w:rPr>
      <w:b/>
      <w:bCs/>
      <w:sz w:val="20"/>
      <w:szCs w:val="20"/>
    </w:rPr>
  </w:style>
  <w:style w:type="character" w:customStyle="1" w:styleId="authorortitle">
    <w:name w:val="authorortitle"/>
    <w:basedOn w:val="Bekezdsalapbettpusa"/>
    <w:rsid w:val="008652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6147797">
      <w:bodyDiv w:val="1"/>
      <w:marLeft w:val="0"/>
      <w:marRight w:val="0"/>
      <w:marTop w:val="0"/>
      <w:marBottom w:val="0"/>
      <w:divBdr>
        <w:top w:val="none" w:sz="0" w:space="0" w:color="auto"/>
        <w:left w:val="none" w:sz="0" w:space="0" w:color="auto"/>
        <w:bottom w:val="none" w:sz="0" w:space="0" w:color="auto"/>
        <w:right w:val="none" w:sz="0" w:space="0" w:color="auto"/>
      </w:divBdr>
    </w:div>
    <w:div w:id="164862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6EF853E42975043A4A2A1C423660DF2" ma:contentTypeVersion="12" ma:contentTypeDescription="Create a new document." ma:contentTypeScope="" ma:versionID="0d10902c528fea3b6d756fab79fae36b">
  <xsd:schema xmlns:xsd="http://www.w3.org/2001/XMLSchema" xmlns:xs="http://www.w3.org/2001/XMLSchema" xmlns:p="http://schemas.microsoft.com/office/2006/metadata/properties" xmlns:ns3="b26bca13-f317-4d23-a670-7234a4ab13ca" xmlns:ns4="0f318cdc-64f2-4a7e-bd4e-6aa0b0027f46" targetNamespace="http://schemas.microsoft.com/office/2006/metadata/properties" ma:root="true" ma:fieldsID="b8a38b50f3e2d55ebafc9772c802a165" ns3:_="" ns4:_="">
    <xsd:import namespace="b26bca13-f317-4d23-a670-7234a4ab13ca"/>
    <xsd:import namespace="0f318cdc-64f2-4a7e-bd4e-6aa0b0027f4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6bca13-f317-4d23-a670-7234a4ab13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318cdc-64f2-4a7e-bd4e-6aa0b0027f4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81B58-F780-4216-B744-45C822DFE940}">
  <ds:schemaRefs>
    <ds:schemaRef ds:uri="http://schemas.microsoft.com/sharepoint/v3/contenttype/forms"/>
  </ds:schemaRefs>
</ds:datastoreItem>
</file>

<file path=customXml/itemProps2.xml><?xml version="1.0" encoding="utf-8"?>
<ds:datastoreItem xmlns:ds="http://schemas.openxmlformats.org/officeDocument/2006/customXml" ds:itemID="{5423E0B7-356E-4D9E-9383-829A736CA6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E1A5EC-DB31-4F04-BE40-D197EEF9D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6bca13-f317-4d23-a670-7234a4ab13ca"/>
    <ds:schemaRef ds:uri="0f318cdc-64f2-4a7e-bd4e-6aa0b0027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AA02D4-E17B-47FA-A716-8E6485B6C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1532</Words>
  <Characters>8737</Characters>
  <Application>Microsoft Office Word</Application>
  <DocSecurity>0</DocSecurity>
  <Lines>72</Lines>
  <Paragraphs>20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UNESCO</Company>
  <LinksUpToDate>false</LinksUpToDate>
  <CharactersWithSpaces>10249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Pollack, Rachel</dc:creator>
  <cp:keywords/>
  <dc:description/>
  <cp:lastModifiedBy>Sean Waller</cp:lastModifiedBy>
  <cp:revision>2</cp:revision>
  <dcterms:created xsi:type="dcterms:W3CDTF">2020-09-21T19:38:00Z</dcterms:created>
  <dcterms:modified xsi:type="dcterms:W3CDTF">2020-09-21T19:38:00Z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0x010100F6EF853E42975043A4A2A1C423660DF2</vt:lpwstr>
  </property>
</Properties>
</file>